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EED5DB8" w14:textId="015E8BA3" w:rsidR="00B71E26" w:rsidRPr="003452B8" w:rsidRDefault="003452B8">
      <w:pPr>
        <w:tabs>
          <w:tab w:val="left" w:pos="3390"/>
          <w:tab w:val="center" w:pos="5032"/>
        </w:tabs>
        <w:jc w:val="center"/>
        <w:rPr>
          <w:rFonts w:ascii="Verdana" w:eastAsia="Arial" w:hAnsi="Verdana" w:cs="Arial"/>
          <w:b/>
          <w:color w:val="000000"/>
          <w:u w:val="single"/>
        </w:rPr>
      </w:pPr>
      <w:r w:rsidRPr="003452B8">
        <w:rPr>
          <w:rFonts w:ascii="Verdana" w:eastAsia="Arial" w:hAnsi="Verdana" w:cs="Arial"/>
          <w:b/>
          <w:color w:val="000000"/>
          <w:u w:val="single"/>
        </w:rPr>
        <w:t>ANEXO II-1</w:t>
      </w:r>
    </w:p>
    <w:p w14:paraId="23315288" w14:textId="77777777" w:rsidR="00B71E26" w:rsidRPr="003452B8" w:rsidRDefault="00000000">
      <w:pPr>
        <w:tabs>
          <w:tab w:val="left" w:pos="3390"/>
          <w:tab w:val="center" w:pos="5032"/>
        </w:tabs>
        <w:jc w:val="center"/>
        <w:rPr>
          <w:rFonts w:ascii="Verdana" w:eastAsia="Arial" w:hAnsi="Verdana" w:cs="Arial"/>
          <w:b/>
          <w:u w:val="single"/>
        </w:rPr>
      </w:pPr>
      <w:r w:rsidRPr="003452B8">
        <w:rPr>
          <w:rFonts w:ascii="Verdana" w:eastAsia="Arial" w:hAnsi="Verdana" w:cs="Arial"/>
          <w:b/>
          <w:color w:val="000000"/>
          <w:u w:val="single"/>
        </w:rPr>
        <w:t>ESTUDO TÉCNICO PRELIMINAR</w:t>
      </w:r>
    </w:p>
    <w:p w14:paraId="3637FA75" w14:textId="77777777" w:rsidR="00B71E26" w:rsidRPr="003452B8" w:rsidRDefault="00B71E26">
      <w:pPr>
        <w:tabs>
          <w:tab w:val="left" w:pos="3390"/>
          <w:tab w:val="center" w:pos="5032"/>
        </w:tabs>
        <w:jc w:val="center"/>
        <w:rPr>
          <w:rFonts w:ascii="Verdana" w:eastAsia="Arial" w:hAnsi="Verdana" w:cs="Arial"/>
          <w:b/>
          <w:color w:val="000000"/>
          <w:u w:val="single"/>
        </w:rPr>
      </w:pPr>
    </w:p>
    <w:p w14:paraId="1C90262F" w14:textId="77777777" w:rsidR="00B71E26" w:rsidRPr="003452B8" w:rsidRDefault="00B71E26">
      <w:pPr>
        <w:tabs>
          <w:tab w:val="left" w:pos="3390"/>
          <w:tab w:val="center" w:pos="5032"/>
        </w:tabs>
        <w:jc w:val="both"/>
        <w:rPr>
          <w:rFonts w:ascii="Verdana" w:eastAsia="Arial" w:hAnsi="Verdana" w:cs="Arial"/>
          <w:b/>
          <w:color w:val="000000"/>
        </w:rPr>
      </w:pPr>
    </w:p>
    <w:p w14:paraId="61159E15" w14:textId="77777777" w:rsidR="00B71E26" w:rsidRPr="003452B8" w:rsidRDefault="00000000">
      <w:pPr>
        <w:tabs>
          <w:tab w:val="left" w:pos="3390"/>
          <w:tab w:val="center" w:pos="5032"/>
        </w:tabs>
        <w:jc w:val="both"/>
        <w:rPr>
          <w:rFonts w:ascii="Verdana" w:eastAsia="Arial" w:hAnsi="Verdana" w:cs="Arial"/>
          <w:b/>
        </w:rPr>
      </w:pPr>
      <w:r w:rsidRPr="003452B8">
        <w:rPr>
          <w:rFonts w:ascii="Verdana" w:eastAsia="Arial" w:hAnsi="Verdana" w:cs="Arial"/>
          <w:b/>
          <w:color w:val="000000"/>
        </w:rPr>
        <w:t>1. INFORMAÇÕES BÁSICAS</w:t>
      </w:r>
    </w:p>
    <w:p w14:paraId="6313CAFF" w14:textId="0E7008EE" w:rsidR="00B71E26" w:rsidRPr="003452B8" w:rsidRDefault="00000000">
      <w:pPr>
        <w:pStyle w:val="PargrafodaLista"/>
        <w:tabs>
          <w:tab w:val="left" w:pos="3390"/>
          <w:tab w:val="center" w:pos="5032"/>
        </w:tabs>
        <w:spacing w:after="0" w:line="240" w:lineRule="auto"/>
        <w:ind w:left="0"/>
        <w:contextualSpacing/>
        <w:jc w:val="both"/>
        <w:rPr>
          <w:rFonts w:ascii="Verdana" w:eastAsia="Arial" w:hAnsi="Verdana" w:cs="Arial"/>
          <w:b/>
          <w:sz w:val="20"/>
          <w:szCs w:val="20"/>
        </w:rPr>
      </w:pPr>
      <w:r w:rsidRPr="003452B8">
        <w:rPr>
          <w:rFonts w:ascii="Verdana" w:eastAsia="Arial" w:hAnsi="Verdana" w:cs="Arial"/>
          <w:b/>
          <w:color w:val="000000"/>
          <w:sz w:val="20"/>
          <w:szCs w:val="20"/>
        </w:rPr>
        <w:t xml:space="preserve">1.1. Processo Administrativo nº </w:t>
      </w:r>
      <w:r w:rsidR="003452B8" w:rsidRPr="003452B8">
        <w:rPr>
          <w:rFonts w:ascii="Verdana" w:eastAsia="Arial" w:hAnsi="Verdana" w:cs="Arial"/>
          <w:b/>
          <w:color w:val="000000"/>
          <w:sz w:val="20"/>
          <w:szCs w:val="20"/>
        </w:rPr>
        <w:t>1733</w:t>
      </w:r>
      <w:r w:rsidRPr="003452B8">
        <w:rPr>
          <w:rFonts w:ascii="Verdana" w:eastAsia="Arial" w:hAnsi="Verdana" w:cs="Arial"/>
          <w:b/>
          <w:color w:val="000000"/>
          <w:sz w:val="20"/>
          <w:szCs w:val="20"/>
        </w:rPr>
        <w:t xml:space="preserve">/2025. </w:t>
      </w:r>
    </w:p>
    <w:p w14:paraId="095F71CE" w14:textId="77777777" w:rsidR="00B71E26" w:rsidRPr="003452B8" w:rsidRDefault="00B71E26">
      <w:pPr>
        <w:pStyle w:val="PargrafodaLista"/>
        <w:tabs>
          <w:tab w:val="left" w:pos="3390"/>
          <w:tab w:val="center" w:pos="5032"/>
        </w:tabs>
        <w:spacing w:after="0" w:line="240" w:lineRule="auto"/>
        <w:contextualSpacing/>
        <w:jc w:val="both"/>
        <w:rPr>
          <w:rFonts w:ascii="Verdana" w:eastAsia="Arial" w:hAnsi="Verdana" w:cs="Arial"/>
          <w:b/>
          <w:color w:val="000000"/>
          <w:sz w:val="20"/>
          <w:szCs w:val="20"/>
        </w:rPr>
      </w:pPr>
    </w:p>
    <w:p w14:paraId="13D5C7A6" w14:textId="77777777" w:rsidR="00B71E26" w:rsidRPr="003452B8"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3452B8">
        <w:rPr>
          <w:rFonts w:ascii="Verdana" w:eastAsia="Arial" w:hAnsi="Verdana" w:cs="Arial"/>
          <w:b/>
          <w:color w:val="000000"/>
          <w:sz w:val="20"/>
          <w:szCs w:val="20"/>
        </w:rPr>
        <w:t>Contratação de empresa para locação de cronometragem e colocação computadorizada para atletas, em virtude da realização do evento 4ª Corrida e caminhada São Gabriel da Palha.</w:t>
      </w:r>
    </w:p>
    <w:p w14:paraId="0B58F629" w14:textId="77777777" w:rsidR="00B71E26" w:rsidRPr="003452B8" w:rsidRDefault="00B71E26">
      <w:pPr>
        <w:pStyle w:val="PargrafodaLista"/>
        <w:tabs>
          <w:tab w:val="left" w:pos="3390"/>
          <w:tab w:val="center" w:pos="5032"/>
        </w:tabs>
        <w:spacing w:after="0" w:line="240" w:lineRule="auto"/>
        <w:ind w:left="390"/>
        <w:contextualSpacing/>
        <w:jc w:val="both"/>
        <w:rPr>
          <w:rFonts w:ascii="Verdana" w:eastAsia="Arial" w:hAnsi="Verdana" w:cs="Arial"/>
          <w:color w:val="000000"/>
          <w:sz w:val="20"/>
          <w:szCs w:val="20"/>
        </w:rPr>
      </w:pPr>
    </w:p>
    <w:p w14:paraId="6EE847FA" w14:textId="77777777" w:rsidR="00B71E26" w:rsidRPr="003452B8" w:rsidRDefault="00000000">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3452B8">
        <w:rPr>
          <w:rFonts w:ascii="Verdana" w:eastAsia="Arial" w:hAnsi="Verdana" w:cs="Arial"/>
          <w:color w:val="000000"/>
          <w:sz w:val="20"/>
          <w:szCs w:val="20"/>
        </w:rPr>
        <w:t>Este documento consiste em Estudos Preliminares necessários para assegurar a viabilidade da contratação, mensurar os riscos, determinar uma estratégia de contratação e fornecer subsídios para a elaboração do Termo de Referência/Projeto Básico, bem como definir um plano de sustentação para a solução contratada.</w:t>
      </w:r>
    </w:p>
    <w:p w14:paraId="601E2DCA" w14:textId="77777777" w:rsidR="00B71E26" w:rsidRPr="003452B8" w:rsidRDefault="00B71E26">
      <w:pPr>
        <w:jc w:val="both"/>
        <w:rPr>
          <w:rFonts w:ascii="Verdana" w:hAnsi="Verdana" w:cs="Arial"/>
          <w:b/>
          <w:color w:val="000000"/>
        </w:rPr>
      </w:pPr>
    </w:p>
    <w:p w14:paraId="00CF94D9" w14:textId="77777777" w:rsidR="00B71E26" w:rsidRPr="003452B8" w:rsidRDefault="00B71E26">
      <w:pPr>
        <w:jc w:val="both"/>
        <w:rPr>
          <w:rFonts w:ascii="Verdana" w:hAnsi="Verdana" w:cs="Arial"/>
          <w:b/>
          <w:color w:val="000000"/>
        </w:rPr>
      </w:pPr>
    </w:p>
    <w:p w14:paraId="368E02FA" w14:textId="77777777" w:rsidR="00B71E26" w:rsidRPr="003452B8" w:rsidRDefault="00000000">
      <w:pPr>
        <w:jc w:val="both"/>
        <w:rPr>
          <w:rFonts w:ascii="Verdana" w:hAnsi="Verdana" w:cs="Arial"/>
          <w:b/>
        </w:rPr>
      </w:pPr>
      <w:r w:rsidRPr="003452B8">
        <w:rPr>
          <w:rFonts w:ascii="Verdana" w:hAnsi="Verdana" w:cs="Arial"/>
          <w:b/>
          <w:color w:val="000000"/>
        </w:rPr>
        <w:t>2. LOCAL DE EXECUÇÃO DA PRESTAÇÃO DOS SERVIÇOS</w:t>
      </w:r>
    </w:p>
    <w:p w14:paraId="1F01D5A3" w14:textId="2EB9404B" w:rsidR="00B71E26" w:rsidRPr="003452B8" w:rsidRDefault="003452B8">
      <w:pPr>
        <w:jc w:val="both"/>
        <w:rPr>
          <w:rFonts w:ascii="Verdana" w:hAnsi="Verdana"/>
          <w:color w:val="FF4000"/>
        </w:rPr>
      </w:pPr>
      <w:r w:rsidRPr="003452B8">
        <w:rPr>
          <w:rFonts w:ascii="Verdana" w:hAnsi="Verdana" w:cs="Arial"/>
          <w:b/>
          <w:bCs/>
          <w:color w:val="000000"/>
        </w:rPr>
        <w:t>2.1</w:t>
      </w:r>
      <w:r>
        <w:rPr>
          <w:rFonts w:ascii="Verdana" w:hAnsi="Verdana" w:cs="Arial"/>
          <w:color w:val="000000"/>
        </w:rPr>
        <w:t xml:space="preserve"> </w:t>
      </w:r>
      <w:r w:rsidR="00000000" w:rsidRPr="003452B8">
        <w:rPr>
          <w:rFonts w:ascii="Verdana" w:hAnsi="Verdana" w:cs="Arial"/>
          <w:color w:val="000000"/>
        </w:rPr>
        <w:t>Os serviços serão executados nesta Municipalidade, no Ginásio de Esportes “Anastácio Cassaro”, onde será instalada a base do evento. O evento ocorrerá na data de 18/05/2025, das 07h às 15h.</w:t>
      </w:r>
      <w:r w:rsidR="00000000" w:rsidRPr="003452B8">
        <w:rPr>
          <w:rFonts w:ascii="Verdana" w:hAnsi="Verdana" w:cs="Arial"/>
          <w:color w:val="FF4000"/>
        </w:rPr>
        <w:t xml:space="preserve"> </w:t>
      </w:r>
    </w:p>
    <w:p w14:paraId="246D8F68" w14:textId="77777777" w:rsidR="00B71E26" w:rsidRPr="003452B8" w:rsidRDefault="00B71E26">
      <w:pPr>
        <w:jc w:val="both"/>
        <w:rPr>
          <w:rFonts w:ascii="Verdana" w:hAnsi="Verdana" w:cs="Arial"/>
          <w:b/>
          <w:color w:val="000000"/>
        </w:rPr>
      </w:pPr>
    </w:p>
    <w:p w14:paraId="1A2348CF" w14:textId="77777777" w:rsidR="00B71E26" w:rsidRPr="003452B8" w:rsidRDefault="00000000">
      <w:pPr>
        <w:jc w:val="both"/>
        <w:rPr>
          <w:rFonts w:ascii="Verdana" w:hAnsi="Verdana" w:cs="Arial"/>
          <w:b/>
        </w:rPr>
      </w:pPr>
      <w:r w:rsidRPr="003452B8">
        <w:rPr>
          <w:rFonts w:ascii="Verdana" w:hAnsi="Verdana" w:cs="Arial"/>
          <w:b/>
          <w:color w:val="000000"/>
        </w:rPr>
        <w:t>3. CONTATO</w:t>
      </w:r>
    </w:p>
    <w:p w14:paraId="454BDF61" w14:textId="77777777" w:rsidR="00B71E26" w:rsidRPr="003452B8" w:rsidRDefault="00000000">
      <w:pPr>
        <w:jc w:val="both"/>
        <w:rPr>
          <w:rFonts w:ascii="Verdana" w:hAnsi="Verdana"/>
          <w:color w:val="000000"/>
        </w:rPr>
      </w:pPr>
      <w:proofErr w:type="spellStart"/>
      <w:r w:rsidRPr="003452B8">
        <w:rPr>
          <w:rFonts w:ascii="Verdana" w:hAnsi="Verdana" w:cs="Arial"/>
          <w:b/>
          <w:color w:val="000000"/>
        </w:rPr>
        <w:t>Tel</w:t>
      </w:r>
      <w:proofErr w:type="spellEnd"/>
      <w:r w:rsidRPr="003452B8">
        <w:rPr>
          <w:rFonts w:ascii="Verdana" w:hAnsi="Verdana" w:cs="Arial"/>
          <w:b/>
          <w:color w:val="000000"/>
        </w:rPr>
        <w:t xml:space="preserve">: </w:t>
      </w:r>
      <w:r w:rsidRPr="003452B8">
        <w:rPr>
          <w:rFonts w:ascii="Verdana" w:hAnsi="Verdana" w:cs="Arial"/>
          <w:color w:val="000000"/>
        </w:rPr>
        <w:t>27 9 9726 1939</w:t>
      </w:r>
    </w:p>
    <w:p w14:paraId="0AC572E5" w14:textId="77777777" w:rsidR="00B71E26" w:rsidRPr="003452B8" w:rsidRDefault="00000000">
      <w:pPr>
        <w:jc w:val="both"/>
        <w:rPr>
          <w:rFonts w:ascii="Verdana" w:hAnsi="Verdana"/>
          <w:color w:val="000000"/>
        </w:rPr>
      </w:pPr>
      <w:r w:rsidRPr="003452B8">
        <w:rPr>
          <w:rFonts w:ascii="Verdana" w:hAnsi="Verdana" w:cs="Arial"/>
          <w:b/>
          <w:color w:val="000000"/>
        </w:rPr>
        <w:t xml:space="preserve">Email: </w:t>
      </w:r>
      <w:r w:rsidRPr="003452B8">
        <w:rPr>
          <w:rFonts w:ascii="Verdana" w:hAnsi="Verdana" w:cs="Arial"/>
          <w:color w:val="000000"/>
        </w:rPr>
        <w:t>esportesgp@hotmail.com</w:t>
      </w:r>
    </w:p>
    <w:p w14:paraId="53D568D2" w14:textId="77777777" w:rsidR="00B71E26" w:rsidRPr="003452B8" w:rsidRDefault="00000000">
      <w:pPr>
        <w:jc w:val="both"/>
        <w:rPr>
          <w:rFonts w:ascii="Verdana" w:hAnsi="Verdana"/>
          <w:color w:val="000000"/>
        </w:rPr>
      </w:pPr>
      <w:r w:rsidRPr="003452B8">
        <w:rPr>
          <w:rFonts w:ascii="Verdana" w:hAnsi="Verdana" w:cs="Arial"/>
          <w:b/>
          <w:color w:val="000000"/>
        </w:rPr>
        <w:t xml:space="preserve">Responsável: </w:t>
      </w:r>
      <w:r w:rsidRPr="003452B8">
        <w:rPr>
          <w:rFonts w:ascii="Verdana" w:hAnsi="Verdana" w:cs="Arial"/>
          <w:color w:val="000000"/>
        </w:rPr>
        <w:t>Secretaria Municipal de Esportes e Lazer</w:t>
      </w:r>
    </w:p>
    <w:p w14:paraId="3D2331E1" w14:textId="77777777" w:rsidR="00B71E26" w:rsidRPr="003452B8" w:rsidRDefault="00B71E26">
      <w:pPr>
        <w:jc w:val="both"/>
        <w:rPr>
          <w:rFonts w:ascii="Verdana" w:hAnsi="Verdana" w:cs="Arial"/>
          <w:b/>
          <w:color w:val="000000"/>
        </w:rPr>
      </w:pPr>
    </w:p>
    <w:p w14:paraId="1EF8D686" w14:textId="77777777" w:rsidR="00B71E26" w:rsidRPr="003452B8" w:rsidRDefault="00000000" w:rsidP="003452B8">
      <w:pPr>
        <w:shd w:val="clear" w:color="auto" w:fill="FFFFFF"/>
        <w:spacing w:line="276" w:lineRule="auto"/>
        <w:jc w:val="both"/>
        <w:textAlignment w:val="baseline"/>
        <w:rPr>
          <w:rFonts w:ascii="Verdana" w:hAnsi="Verdana" w:cs="Calibri"/>
          <w:b/>
          <w:bCs/>
          <w:lang w:eastAsia="pt-BR"/>
        </w:rPr>
      </w:pPr>
      <w:r w:rsidRPr="003452B8">
        <w:rPr>
          <w:rFonts w:ascii="Verdana" w:hAnsi="Verdana" w:cstheme="minorHAnsi"/>
          <w:b/>
          <w:bCs/>
          <w:color w:val="000000"/>
          <w:lang w:eastAsia="pt-BR"/>
        </w:rPr>
        <w:t>4. PREVISÃO NO PLANO DE CONTRATAÇÕES ANUAL</w:t>
      </w:r>
    </w:p>
    <w:p w14:paraId="4B4A9AAF" w14:textId="77777777" w:rsidR="00B71E26" w:rsidRPr="003452B8" w:rsidRDefault="00000000">
      <w:pPr>
        <w:jc w:val="both"/>
        <w:rPr>
          <w:rFonts w:ascii="Verdana" w:hAnsi="Verdana"/>
          <w:color w:val="000000"/>
        </w:rPr>
      </w:pPr>
      <w:r w:rsidRPr="003452B8">
        <w:rPr>
          <w:rFonts w:ascii="Verdana" w:eastAsia="Arial" w:hAnsi="Verdana" w:cs="Arial"/>
          <w:b/>
          <w:bCs/>
          <w:color w:val="000000"/>
        </w:rPr>
        <w:t xml:space="preserve">4.1. </w:t>
      </w:r>
      <w:r w:rsidRPr="003452B8">
        <w:rPr>
          <w:rFonts w:ascii="Verdana" w:eastAsia="Arial" w:hAnsi="Verdana" w:cs="Arial"/>
          <w:color w:val="000000"/>
        </w:rPr>
        <w:t xml:space="preserve">A contratação pretendida tem consonância com o planejamento estratégico desta Instituição, uma vez que consta na sua programação orçamentária e financeira anual. </w:t>
      </w:r>
    </w:p>
    <w:p w14:paraId="081D1AC6" w14:textId="77777777" w:rsidR="00B71E26" w:rsidRPr="003452B8" w:rsidRDefault="00B71E26">
      <w:pPr>
        <w:jc w:val="both"/>
        <w:rPr>
          <w:rFonts w:ascii="Verdana" w:hAnsi="Verdana" w:cs="Arial"/>
          <w:b/>
          <w:color w:val="000000"/>
        </w:rPr>
      </w:pPr>
    </w:p>
    <w:p w14:paraId="0216F1F2" w14:textId="77777777" w:rsidR="00B71E26" w:rsidRPr="003452B8" w:rsidRDefault="00000000">
      <w:pPr>
        <w:jc w:val="both"/>
        <w:rPr>
          <w:rFonts w:ascii="Verdana" w:hAnsi="Verdana" w:cs="Arial"/>
          <w:b/>
        </w:rPr>
      </w:pPr>
      <w:r w:rsidRPr="003452B8">
        <w:rPr>
          <w:rFonts w:ascii="Verdana" w:hAnsi="Verdana" w:cs="Arial"/>
          <w:b/>
          <w:color w:val="000000"/>
        </w:rPr>
        <w:t>5. DESCRIÇÃO DA NECESSIDADE</w:t>
      </w:r>
    </w:p>
    <w:p w14:paraId="20832468" w14:textId="77777777" w:rsidR="00B71E26" w:rsidRPr="003452B8" w:rsidRDefault="00000000">
      <w:pPr>
        <w:pStyle w:val="PargrafodaLista"/>
        <w:spacing w:after="0" w:line="240" w:lineRule="auto"/>
        <w:ind w:left="0"/>
        <w:contextualSpacing/>
        <w:jc w:val="both"/>
        <w:rPr>
          <w:rFonts w:ascii="Verdana" w:hAnsi="Verdana"/>
          <w:color w:val="000000"/>
          <w:sz w:val="20"/>
          <w:szCs w:val="20"/>
        </w:rPr>
      </w:pPr>
      <w:r w:rsidRPr="003452B8">
        <w:rPr>
          <w:rFonts w:ascii="Verdana" w:hAnsi="Verdana" w:cs="Arial"/>
          <w:b/>
          <w:bCs/>
          <w:color w:val="000000"/>
          <w:sz w:val="20"/>
          <w:szCs w:val="20"/>
        </w:rPr>
        <w:t xml:space="preserve">5.1. </w:t>
      </w:r>
      <w:r w:rsidRPr="003452B8">
        <w:rPr>
          <w:rFonts w:ascii="Verdana" w:hAnsi="Verdana"/>
          <w:color w:val="000000"/>
          <w:sz w:val="20"/>
          <w:szCs w:val="20"/>
        </w:rPr>
        <w:t>Contratação de empresa especializada, por meio de dispensa de licitação, para prestação de serviços de locação do portal, nas especificações apresentadas neste ETP. Ocorre que o referido evento é tradição nesta Municipalidade, sendo necessária tal contratação para servir de base no local de realização do evento, onde serão promovidos os protocolos iniciais e finais do evento com geração de resultados e colocação dos atletas, de acordo com</w:t>
      </w:r>
      <w:r w:rsidRPr="003452B8">
        <w:rPr>
          <w:rFonts w:ascii="Verdana" w:hAnsi="Verdana" w:cs="Arial"/>
          <w:color w:val="000000"/>
          <w:sz w:val="20"/>
          <w:szCs w:val="20"/>
        </w:rPr>
        <w:t xml:space="preserve"> especificações e quantidades detalhadas </w:t>
      </w:r>
      <w:r w:rsidRPr="003452B8">
        <w:rPr>
          <w:rFonts w:ascii="Verdana" w:hAnsi="Verdana" w:cs="Arial"/>
          <w:color w:val="000000"/>
          <w:sz w:val="20"/>
          <w:szCs w:val="20"/>
          <w:lang w:eastAsia="pt-BR"/>
        </w:rPr>
        <w:t>a seguir.</w:t>
      </w:r>
    </w:p>
    <w:p w14:paraId="62186379" w14:textId="77777777" w:rsidR="00B71E26" w:rsidRPr="003452B8" w:rsidRDefault="00000000">
      <w:pPr>
        <w:pStyle w:val="PargrafodaLista"/>
        <w:spacing w:after="0" w:line="240" w:lineRule="auto"/>
        <w:ind w:left="0"/>
        <w:contextualSpacing/>
        <w:jc w:val="both"/>
        <w:rPr>
          <w:rFonts w:ascii="Verdana" w:hAnsi="Verdana"/>
          <w:color w:val="000000"/>
          <w:sz w:val="20"/>
          <w:szCs w:val="20"/>
        </w:rPr>
      </w:pPr>
      <w:r w:rsidRPr="003452B8">
        <w:rPr>
          <w:rFonts w:ascii="Verdana" w:eastAsia="Arial" w:hAnsi="Verdana" w:cs="Arial"/>
          <w:b/>
          <w:bCs/>
          <w:color w:val="000000"/>
          <w:sz w:val="20"/>
          <w:szCs w:val="20"/>
        </w:rPr>
        <w:t>5.2.</w:t>
      </w:r>
      <w:r w:rsidRPr="003452B8">
        <w:rPr>
          <w:rFonts w:ascii="Verdana" w:eastAsia="Arial" w:hAnsi="Verdana" w:cs="Arial"/>
          <w:color w:val="000000"/>
          <w:sz w:val="20"/>
          <w:szCs w:val="20"/>
        </w:rPr>
        <w:t xml:space="preserve"> Diante da necessidade acima, iniciou-se o presente ETP, por meio do qual será possível decidir qual é a melhor solução.</w:t>
      </w:r>
    </w:p>
    <w:p w14:paraId="5CAD13EA" w14:textId="77777777" w:rsidR="00B71E26" w:rsidRPr="003452B8" w:rsidRDefault="00000000">
      <w:pPr>
        <w:pStyle w:val="PargrafodaLista"/>
        <w:spacing w:after="0" w:line="240" w:lineRule="auto"/>
        <w:ind w:left="0"/>
        <w:contextualSpacing/>
        <w:jc w:val="both"/>
        <w:rPr>
          <w:rFonts w:ascii="Verdana" w:hAnsi="Verdana"/>
          <w:color w:val="000000"/>
          <w:sz w:val="20"/>
          <w:szCs w:val="20"/>
        </w:rPr>
      </w:pPr>
      <w:r w:rsidRPr="003452B8">
        <w:rPr>
          <w:rFonts w:ascii="Verdana" w:eastAsia="Arial" w:hAnsi="Verdana" w:cs="Arial"/>
          <w:b/>
          <w:bCs/>
          <w:color w:val="000000"/>
          <w:sz w:val="20"/>
          <w:szCs w:val="20"/>
        </w:rPr>
        <w:t>5.3.</w:t>
      </w:r>
      <w:r w:rsidRPr="003452B8">
        <w:rPr>
          <w:rFonts w:ascii="Verdana" w:eastAsia="Arial" w:hAnsi="Verdana" w:cs="Arial"/>
          <w:color w:val="000000"/>
          <w:sz w:val="20"/>
          <w:szCs w:val="20"/>
        </w:rPr>
        <w:t xml:space="preserve"> A quantidade foi estimada com base na demanda do evento esportivo, por esta Secretaria.</w:t>
      </w:r>
    </w:p>
    <w:p w14:paraId="76E1D49E" w14:textId="77777777" w:rsidR="00B71E26" w:rsidRPr="003452B8" w:rsidRDefault="00000000">
      <w:pPr>
        <w:jc w:val="both"/>
        <w:rPr>
          <w:rFonts w:ascii="Verdana" w:hAnsi="Verdana"/>
          <w:color w:val="000000"/>
        </w:rPr>
      </w:pPr>
      <w:r w:rsidRPr="003452B8">
        <w:rPr>
          <w:rFonts w:ascii="Verdana" w:eastAsia="Arial" w:hAnsi="Verdana" w:cs="Arial"/>
          <w:b/>
          <w:bCs/>
          <w:color w:val="000000"/>
        </w:rPr>
        <w:t>5.4.</w:t>
      </w:r>
      <w:r w:rsidRPr="003452B8">
        <w:rPr>
          <w:rFonts w:ascii="Verdana" w:eastAsia="Arial" w:hAnsi="Verdana" w:cs="Arial"/>
          <w:color w:val="000000"/>
        </w:rPr>
        <w:t xml:space="preserve"> Ademais, por se tratar de um evento esportivo tradicional na Municipalidade, o mesmo proporciona a vinda de diversas pessoas de outros Municípios, inclusive da Bahia e Minas Gerais. Público estimado de 1.200 pessoas.</w:t>
      </w:r>
    </w:p>
    <w:p w14:paraId="50A69EB8" w14:textId="77777777" w:rsidR="00B71E26" w:rsidRPr="003452B8" w:rsidRDefault="00000000">
      <w:pPr>
        <w:jc w:val="both"/>
        <w:rPr>
          <w:rFonts w:ascii="Verdana" w:hAnsi="Verdana"/>
          <w:color w:val="000000"/>
        </w:rPr>
      </w:pPr>
      <w:r w:rsidRPr="003452B8">
        <w:rPr>
          <w:rFonts w:ascii="Verdana" w:eastAsia="Arial" w:hAnsi="Verdana" w:cs="Arial"/>
          <w:b/>
          <w:bCs/>
          <w:color w:val="000000"/>
        </w:rPr>
        <w:t>5.5.</w:t>
      </w:r>
      <w:r w:rsidRPr="003452B8">
        <w:rPr>
          <w:rFonts w:ascii="Verdana" w:eastAsia="Arial" w:hAnsi="Verdana" w:cs="Arial"/>
          <w:color w:val="000000"/>
        </w:rPr>
        <w:t xml:space="preserve"> Sendo assim, além de viabilizar a prática esportiva, interação social, consequentemente, aquece o mercado local, como comércio e rede de hotéis, aquecendo a economia municipal. </w:t>
      </w:r>
    </w:p>
    <w:p w14:paraId="2323D349" w14:textId="77777777" w:rsidR="00B71E26" w:rsidRPr="003452B8" w:rsidRDefault="00000000">
      <w:pPr>
        <w:jc w:val="both"/>
        <w:rPr>
          <w:rFonts w:ascii="Verdana" w:hAnsi="Verdana"/>
          <w:color w:val="000000"/>
        </w:rPr>
      </w:pPr>
      <w:r w:rsidRPr="003452B8">
        <w:rPr>
          <w:rFonts w:ascii="Verdana" w:eastAsia="Arial" w:hAnsi="Verdana" w:cs="Arial"/>
          <w:b/>
          <w:bCs/>
          <w:color w:val="000000"/>
        </w:rPr>
        <w:t>5.6.</w:t>
      </w:r>
      <w:r w:rsidRPr="003452B8">
        <w:rPr>
          <w:rFonts w:ascii="Verdana" w:eastAsia="Arial" w:hAnsi="Verdana" w:cs="Arial"/>
          <w:color w:val="000000"/>
        </w:rPr>
        <w:t xml:space="preserve"> A contratação pretendida tem consonância com o planejamento estratégico desta Instituição, uma vez que consta na sua programação orçamentária e financeira anual. </w:t>
      </w:r>
    </w:p>
    <w:p w14:paraId="306D5436" w14:textId="77777777" w:rsidR="00B71E26" w:rsidRPr="003452B8" w:rsidRDefault="00B71E26">
      <w:pPr>
        <w:jc w:val="both"/>
        <w:rPr>
          <w:rFonts w:ascii="Verdana" w:eastAsia="Arial" w:hAnsi="Verdana" w:cs="Arial"/>
          <w:color w:val="000000"/>
        </w:rPr>
      </w:pPr>
    </w:p>
    <w:p w14:paraId="771892A3" w14:textId="77777777" w:rsidR="00B71E26" w:rsidRPr="003452B8" w:rsidRDefault="00000000">
      <w:pPr>
        <w:jc w:val="both"/>
        <w:rPr>
          <w:rFonts w:ascii="Verdana" w:hAnsi="Verdana" w:cs="Arial"/>
          <w:b/>
          <w:iCs/>
        </w:rPr>
      </w:pPr>
      <w:r w:rsidRPr="003452B8">
        <w:rPr>
          <w:rFonts w:ascii="Verdana" w:hAnsi="Verdana" w:cs="Arial"/>
          <w:b/>
          <w:iCs/>
          <w:color w:val="000000"/>
        </w:rPr>
        <w:t>6. ÁREA REQUISITANTE</w:t>
      </w:r>
    </w:p>
    <w:p w14:paraId="19629C58" w14:textId="1B4E13D9" w:rsidR="00B71E26" w:rsidRPr="003452B8" w:rsidRDefault="003452B8">
      <w:pPr>
        <w:jc w:val="both"/>
        <w:rPr>
          <w:rFonts w:ascii="Verdana" w:eastAsia="Arial" w:hAnsi="Verdana" w:cs="Arial"/>
        </w:rPr>
      </w:pPr>
      <w:r>
        <w:rPr>
          <w:rFonts w:ascii="Verdana" w:eastAsia="Arial" w:hAnsi="Verdana" w:cs="Arial"/>
          <w:b/>
          <w:bCs/>
          <w:color w:val="000000"/>
        </w:rPr>
        <w:t xml:space="preserve">6.1 </w:t>
      </w:r>
      <w:r w:rsidR="00000000" w:rsidRPr="003452B8">
        <w:rPr>
          <w:rFonts w:ascii="Verdana" w:eastAsia="Arial" w:hAnsi="Verdana" w:cs="Arial"/>
          <w:color w:val="000000"/>
        </w:rPr>
        <w:t>Secretaria Municipal de Esportes e Lazer.</w:t>
      </w:r>
    </w:p>
    <w:p w14:paraId="7714AC70" w14:textId="77777777" w:rsidR="00B71E26" w:rsidRPr="003452B8" w:rsidRDefault="00B71E26">
      <w:pPr>
        <w:jc w:val="both"/>
        <w:rPr>
          <w:rFonts w:ascii="Verdana" w:eastAsia="Arial" w:hAnsi="Verdana" w:cs="Arial"/>
          <w:color w:val="000000"/>
        </w:rPr>
      </w:pPr>
    </w:p>
    <w:p w14:paraId="77606B24" w14:textId="77777777" w:rsidR="00B71E26" w:rsidRPr="003452B8" w:rsidRDefault="00000000">
      <w:pPr>
        <w:jc w:val="both"/>
        <w:rPr>
          <w:rFonts w:ascii="Verdana" w:eastAsia="Arial" w:hAnsi="Verdana" w:cs="Arial"/>
          <w:b/>
        </w:rPr>
      </w:pPr>
      <w:r w:rsidRPr="003452B8">
        <w:rPr>
          <w:rFonts w:ascii="Verdana" w:eastAsia="Arial" w:hAnsi="Verdana" w:cs="Arial"/>
          <w:b/>
          <w:color w:val="000000"/>
        </w:rPr>
        <w:t>7. DESCRIÇÃO DOS REQUISITOS DA CONTRATAÇÃO</w:t>
      </w:r>
    </w:p>
    <w:p w14:paraId="68832667" w14:textId="77777777" w:rsidR="00B71E26" w:rsidRPr="003452B8" w:rsidRDefault="00000000">
      <w:pPr>
        <w:jc w:val="both"/>
        <w:rPr>
          <w:rFonts w:ascii="Verdana" w:hAnsi="Verdana"/>
          <w:color w:val="000000"/>
        </w:rPr>
      </w:pPr>
      <w:r w:rsidRPr="003452B8">
        <w:rPr>
          <w:rFonts w:ascii="Verdana" w:eastAsia="Arial" w:hAnsi="Verdana" w:cs="Arial"/>
          <w:b/>
          <w:color w:val="000000"/>
        </w:rPr>
        <w:t xml:space="preserve">7.1 </w:t>
      </w:r>
      <w:r w:rsidRPr="003452B8">
        <w:rPr>
          <w:rFonts w:ascii="Verdana" w:eastAsia="Arial" w:hAnsi="Verdana" w:cs="Arial"/>
          <w:color w:val="000000"/>
        </w:rPr>
        <w:t>Os requisitos da contratação devem contemplar as exigências que a solução contratada deverá atender, incluindo os requisitos mínimos de qualidade, de modo a possibilitar a seleção da proposta mais vantajosa mediante competição.</w:t>
      </w:r>
    </w:p>
    <w:p w14:paraId="0A65384E" w14:textId="77777777" w:rsidR="00B71E26" w:rsidRPr="003452B8" w:rsidRDefault="00000000">
      <w:pPr>
        <w:jc w:val="both"/>
        <w:rPr>
          <w:rFonts w:ascii="Verdana" w:hAnsi="Verdana"/>
          <w:color w:val="000000"/>
        </w:rPr>
      </w:pPr>
      <w:r w:rsidRPr="003452B8">
        <w:rPr>
          <w:rFonts w:ascii="Verdana" w:eastAsia="Arial" w:hAnsi="Verdana" w:cs="Arial"/>
          <w:b/>
          <w:bCs/>
          <w:color w:val="000000"/>
        </w:rPr>
        <w:lastRenderedPageBreak/>
        <w:t>7.2</w:t>
      </w:r>
      <w:r w:rsidRPr="003452B8">
        <w:rPr>
          <w:rFonts w:ascii="Verdana" w:eastAsia="Arial" w:hAnsi="Verdana" w:cs="Arial"/>
          <w:color w:val="000000"/>
        </w:rPr>
        <w:t xml:space="preserve"> Os interessados em participar do Certame deverão ser pessoas jurídicas, devidamente inscritas no Cadastro Nacional de Pessoa Jurídica (C.N.P.J.), sendo necessário que seu ramo de atividade seja compatível com o objeto contratual. Deverá fornecer mão de obra especializada, ou seja, prestar o serviço por meio de colaboradores que tenham conhecimento, para a instalação e desinstalação adequada das tendas, no local devido a ser indicado, para garantir a segurança dos participantes do evento.</w:t>
      </w:r>
    </w:p>
    <w:p w14:paraId="682DB79D" w14:textId="77777777" w:rsidR="00B71E26" w:rsidRPr="003452B8" w:rsidRDefault="00B71E26">
      <w:pPr>
        <w:jc w:val="both"/>
        <w:rPr>
          <w:rFonts w:ascii="Verdana" w:eastAsia="Arial" w:hAnsi="Verdana" w:cs="Arial"/>
        </w:rPr>
      </w:pPr>
    </w:p>
    <w:p w14:paraId="762E694E" w14:textId="77777777" w:rsidR="00B71E26" w:rsidRPr="003452B8" w:rsidRDefault="00000000">
      <w:pPr>
        <w:suppressAutoHyphens w:val="0"/>
        <w:jc w:val="both"/>
        <w:rPr>
          <w:rFonts w:ascii="Verdana" w:hAnsi="Verdana" w:cs="Arial"/>
          <w:b/>
        </w:rPr>
      </w:pPr>
      <w:r w:rsidRPr="003452B8">
        <w:rPr>
          <w:rFonts w:ascii="Verdana" w:hAnsi="Verdana" w:cs="Arial"/>
          <w:b/>
          <w:color w:val="000000"/>
        </w:rPr>
        <w:t>8. ESTIMATIVA DAS QUANTIDADES A SEREM CONTRATADAS</w:t>
      </w:r>
    </w:p>
    <w:p w14:paraId="030C36DA" w14:textId="77777777" w:rsidR="00B71E26" w:rsidRPr="003452B8" w:rsidRDefault="00000000">
      <w:pPr>
        <w:suppressAutoHyphens w:val="0"/>
        <w:jc w:val="both"/>
        <w:rPr>
          <w:rFonts w:ascii="Verdana" w:hAnsi="Verdana"/>
          <w:color w:val="000000"/>
        </w:rPr>
      </w:pPr>
      <w:r w:rsidRPr="003452B8">
        <w:rPr>
          <w:rFonts w:ascii="Verdana" w:hAnsi="Verdana" w:cs="Arial"/>
          <w:b/>
          <w:bCs/>
          <w:color w:val="000000"/>
        </w:rPr>
        <w:t xml:space="preserve">8.1. </w:t>
      </w:r>
      <w:r w:rsidRPr="003452B8">
        <w:rPr>
          <w:rFonts w:ascii="Verdana" w:hAnsi="Verdana" w:cs="Arial"/>
          <w:color w:val="000000"/>
        </w:rPr>
        <w:t>A relação do item necessário para contemplar a solução, bem como a estimativa da quantidade a ser contratada é apresentada na tabela a seguir.</w:t>
      </w:r>
    </w:p>
    <w:p w14:paraId="06A0F1E3" w14:textId="77777777" w:rsidR="00B71E26" w:rsidRPr="003452B8" w:rsidRDefault="00B71E26">
      <w:pPr>
        <w:suppressAutoHyphens w:val="0"/>
        <w:jc w:val="both"/>
        <w:rPr>
          <w:rFonts w:ascii="Verdana" w:hAnsi="Verdana" w:cs="Arial"/>
          <w:color w:val="000000"/>
        </w:rPr>
      </w:pPr>
    </w:p>
    <w:tbl>
      <w:tblPr>
        <w:tblW w:w="9674" w:type="dxa"/>
        <w:tblInd w:w="84" w:type="dxa"/>
        <w:tblLayout w:type="fixed"/>
        <w:tblCellMar>
          <w:left w:w="70" w:type="dxa"/>
          <w:right w:w="70" w:type="dxa"/>
        </w:tblCellMar>
        <w:tblLook w:val="04A0" w:firstRow="1" w:lastRow="0" w:firstColumn="1" w:lastColumn="0" w:noHBand="0" w:noVBand="1"/>
      </w:tblPr>
      <w:tblGrid>
        <w:gridCol w:w="966"/>
        <w:gridCol w:w="7783"/>
        <w:gridCol w:w="925"/>
      </w:tblGrid>
      <w:tr w:rsidR="00B71E26" w:rsidRPr="003452B8" w14:paraId="6416CA3A" w14:textId="77777777" w:rsidTr="003452B8">
        <w:trPr>
          <w:trHeight w:val="269"/>
        </w:trPr>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E72A9"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LOTE</w:t>
            </w:r>
          </w:p>
        </w:tc>
        <w:tc>
          <w:tcPr>
            <w:tcW w:w="7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18A0C"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MÃO DE OBRA</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C13B"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QTDE</w:t>
            </w:r>
          </w:p>
        </w:tc>
      </w:tr>
      <w:tr w:rsidR="00B71E26" w:rsidRPr="003452B8" w14:paraId="19C371EC" w14:textId="77777777" w:rsidTr="003452B8">
        <w:trPr>
          <w:trHeight w:val="269"/>
        </w:trPr>
        <w:tc>
          <w:tcPr>
            <w:tcW w:w="966" w:type="dxa"/>
            <w:tcBorders>
              <w:left w:val="single" w:sz="4" w:space="0" w:color="000000"/>
              <w:bottom w:val="single" w:sz="4" w:space="0" w:color="000000"/>
              <w:right w:val="single" w:sz="4" w:space="0" w:color="000000"/>
            </w:tcBorders>
            <w:shd w:val="clear" w:color="auto" w:fill="auto"/>
            <w:vAlign w:val="center"/>
          </w:tcPr>
          <w:p w14:paraId="5958EC15" w14:textId="77777777" w:rsidR="00B71E26" w:rsidRPr="003452B8" w:rsidRDefault="00000000">
            <w:pPr>
              <w:widowControl w:val="0"/>
              <w:jc w:val="center"/>
              <w:rPr>
                <w:rFonts w:ascii="Verdana" w:hAnsi="Verdana"/>
              </w:rPr>
            </w:pPr>
            <w:r w:rsidRPr="003452B8">
              <w:rPr>
                <w:rFonts w:ascii="Verdana" w:hAnsi="Verdana" w:cs="Arial"/>
                <w:color w:val="000000"/>
              </w:rPr>
              <w:t>1</w:t>
            </w:r>
          </w:p>
        </w:tc>
        <w:tc>
          <w:tcPr>
            <w:tcW w:w="7783" w:type="dxa"/>
            <w:tcBorders>
              <w:left w:val="single" w:sz="4" w:space="0" w:color="000000"/>
              <w:bottom w:val="single" w:sz="4" w:space="0" w:color="000000"/>
              <w:right w:val="single" w:sz="4" w:space="0" w:color="000000"/>
            </w:tcBorders>
            <w:shd w:val="clear" w:color="auto" w:fill="auto"/>
            <w:vAlign w:val="center"/>
          </w:tcPr>
          <w:p w14:paraId="4365D9BD" w14:textId="77777777" w:rsidR="00B71E26" w:rsidRPr="003452B8" w:rsidRDefault="00000000">
            <w:pPr>
              <w:pStyle w:val="Contedodatabelauser"/>
              <w:widowControl w:val="0"/>
              <w:spacing w:after="200"/>
              <w:jc w:val="both"/>
              <w:rPr>
                <w:rFonts w:ascii="Verdana" w:hAnsi="Verdana"/>
              </w:rPr>
            </w:pPr>
            <w:r w:rsidRPr="003452B8">
              <w:rPr>
                <w:rFonts w:ascii="Verdana" w:hAnsi="Verdana"/>
                <w:color w:val="000000"/>
              </w:rPr>
              <w:t>LOCAÇÃO DE</w:t>
            </w:r>
            <w:r w:rsidRPr="003452B8">
              <w:rPr>
                <w:rFonts w:ascii="Verdana" w:eastAsia="Arial" w:hAnsi="Verdana" w:cs="Arial"/>
                <w:color w:val="000000"/>
              </w:rPr>
              <w:t xml:space="preserve"> CRONOMETRAGEM E COLOCAÇÃO COMPUTADORIZADA PARA ATLETAS,</w:t>
            </w:r>
            <w:r w:rsidRPr="003452B8">
              <w:rPr>
                <w:rFonts w:ascii="Verdana" w:eastAsia="Arial" w:hAnsi="Verdana" w:cs="Arial"/>
                <w:b/>
                <w:color w:val="000000"/>
              </w:rPr>
              <w:t xml:space="preserve"> G</w:t>
            </w:r>
            <w:r w:rsidRPr="003452B8">
              <w:rPr>
                <w:rFonts w:ascii="Verdana" w:eastAsia="Arial" w:hAnsi="Verdana" w:cs="Arial"/>
                <w:color w:val="000000"/>
              </w:rPr>
              <w:t>estão de inscritos Cronometragem através de chip eletrônico para fins de geração de resultados e colocação computadorizada dos atletas, com fornecimento de chips e números de peito da prova, serviço de inscrições e controle dos corredores pelo site oficial.</w:t>
            </w:r>
          </w:p>
        </w:tc>
        <w:tc>
          <w:tcPr>
            <w:tcW w:w="925" w:type="dxa"/>
            <w:tcBorders>
              <w:left w:val="single" w:sz="4" w:space="0" w:color="000000"/>
              <w:bottom w:val="single" w:sz="4" w:space="0" w:color="000000"/>
              <w:right w:val="single" w:sz="4" w:space="0" w:color="000000"/>
            </w:tcBorders>
            <w:shd w:val="clear" w:color="auto" w:fill="auto"/>
            <w:vAlign w:val="center"/>
          </w:tcPr>
          <w:p w14:paraId="355F0805" w14:textId="77777777" w:rsidR="00B71E26" w:rsidRPr="003452B8" w:rsidRDefault="00000000">
            <w:pPr>
              <w:widowControl w:val="0"/>
              <w:jc w:val="center"/>
              <w:rPr>
                <w:rFonts w:ascii="Verdana" w:hAnsi="Verdana"/>
              </w:rPr>
            </w:pPr>
            <w:r w:rsidRPr="003452B8">
              <w:rPr>
                <w:rFonts w:ascii="Verdana" w:hAnsi="Verdana" w:cs="Arial"/>
                <w:color w:val="000000"/>
              </w:rPr>
              <w:t>1</w:t>
            </w:r>
          </w:p>
        </w:tc>
      </w:tr>
    </w:tbl>
    <w:p w14:paraId="79F636DC" w14:textId="77777777" w:rsidR="00B71E26" w:rsidRPr="003452B8" w:rsidRDefault="00B71E26">
      <w:pPr>
        <w:jc w:val="both"/>
        <w:rPr>
          <w:rFonts w:ascii="Verdana" w:eastAsia="Arial" w:hAnsi="Verdana" w:cs="Arial"/>
          <w:b/>
          <w:color w:val="000000"/>
        </w:rPr>
      </w:pPr>
    </w:p>
    <w:p w14:paraId="75A384BD" w14:textId="77777777" w:rsidR="00B71E26" w:rsidRPr="003452B8" w:rsidRDefault="00000000">
      <w:pPr>
        <w:jc w:val="both"/>
        <w:rPr>
          <w:rFonts w:ascii="Verdana" w:hAnsi="Verdana"/>
          <w:color w:val="000000"/>
        </w:rPr>
      </w:pPr>
      <w:r w:rsidRPr="003452B8">
        <w:rPr>
          <w:rFonts w:ascii="Verdana" w:eastAsia="Arial" w:hAnsi="Verdana" w:cs="Arial"/>
          <w:b/>
          <w:color w:val="000000"/>
        </w:rPr>
        <w:t xml:space="preserve">8.2. </w:t>
      </w:r>
      <w:r w:rsidRPr="003452B8">
        <w:rPr>
          <w:rFonts w:ascii="Verdana" w:eastAsia="Arial" w:hAnsi="Verdana" w:cs="Arial"/>
          <w:color w:val="000000"/>
        </w:rPr>
        <w:t>A quantidade de prestação de serviços de locação, são para atendimento da demanda atual do evento esportivo acima relacionado.</w:t>
      </w:r>
    </w:p>
    <w:p w14:paraId="1D283961" w14:textId="77777777" w:rsidR="00B71E26" w:rsidRPr="003452B8" w:rsidRDefault="00B71E26">
      <w:pPr>
        <w:jc w:val="both"/>
        <w:rPr>
          <w:rFonts w:ascii="Verdana" w:eastAsia="Arial" w:hAnsi="Verdana" w:cs="Arial"/>
          <w:b/>
          <w:color w:val="000000"/>
        </w:rPr>
      </w:pPr>
    </w:p>
    <w:p w14:paraId="2B2DF550" w14:textId="77777777" w:rsidR="00B71E26" w:rsidRPr="003452B8" w:rsidRDefault="00000000">
      <w:pPr>
        <w:jc w:val="both"/>
        <w:rPr>
          <w:rFonts w:ascii="Verdana" w:eastAsia="Arial" w:hAnsi="Verdana" w:cs="Arial"/>
          <w:b/>
        </w:rPr>
      </w:pPr>
      <w:r w:rsidRPr="003452B8">
        <w:rPr>
          <w:rFonts w:ascii="Verdana" w:eastAsia="Arial" w:hAnsi="Verdana" w:cs="Arial"/>
          <w:b/>
          <w:color w:val="000000"/>
        </w:rPr>
        <w:t>9. LEVANTAMENTO DE MERCADO</w:t>
      </w:r>
    </w:p>
    <w:p w14:paraId="40184B4F" w14:textId="77777777" w:rsidR="00B71E26" w:rsidRPr="003452B8" w:rsidRDefault="00000000">
      <w:pPr>
        <w:jc w:val="both"/>
        <w:rPr>
          <w:rFonts w:ascii="Verdana" w:hAnsi="Verdana"/>
          <w:color w:val="000000"/>
        </w:rPr>
      </w:pPr>
      <w:r w:rsidRPr="003452B8">
        <w:rPr>
          <w:rFonts w:ascii="Verdana" w:eastAsia="Arial" w:hAnsi="Verdana" w:cs="Arial"/>
          <w:b/>
          <w:color w:val="000000"/>
        </w:rPr>
        <w:t xml:space="preserve">9.1. </w:t>
      </w:r>
      <w:r w:rsidRPr="003452B8">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7F0DF5E7" w14:textId="77777777" w:rsidR="00B71E26" w:rsidRPr="003452B8" w:rsidRDefault="00000000">
      <w:pPr>
        <w:jc w:val="both"/>
        <w:rPr>
          <w:rFonts w:ascii="Verdana" w:hAnsi="Verdana"/>
          <w:color w:val="000000"/>
        </w:rPr>
      </w:pPr>
      <w:r w:rsidRPr="003452B8">
        <w:rPr>
          <w:rFonts w:ascii="Verdana" w:hAnsi="Verdana" w:cs="Arial"/>
          <w:b/>
          <w:bCs/>
          <w:color w:val="000000"/>
        </w:rPr>
        <w:t>9.2.</w:t>
      </w:r>
      <w:r w:rsidRPr="003452B8">
        <w:rPr>
          <w:rFonts w:ascii="Verdana" w:hAnsi="Verdana" w:cs="Arial"/>
          <w:color w:val="000000"/>
        </w:rPr>
        <w:t xml:space="preserve"> </w:t>
      </w:r>
      <w:r w:rsidRPr="003452B8">
        <w:rPr>
          <w:rFonts w:ascii="Verdana" w:hAnsi="Verdana" w:cs="Arial"/>
          <w:bCs/>
          <w:color w:val="000000"/>
        </w:rPr>
        <w:t>Após o levantamento de mercado apurou-se que as descrições contidas neste ETP são necessárias para garantir a manutenção da qualidade da contratação pretendida, facilidade de participação de fornecedores e o pleno atendimentos das necessidades apresentadas, exigindo-se da empresa contratada o compromisso de prestação de serviços de arbitragem, de acordo com as necessidades desta secretaria, em tempo hábil.</w:t>
      </w:r>
    </w:p>
    <w:p w14:paraId="559FA7D0" w14:textId="77777777" w:rsidR="00B71E26" w:rsidRPr="003452B8" w:rsidRDefault="00B71E26">
      <w:pPr>
        <w:jc w:val="both"/>
        <w:rPr>
          <w:rFonts w:ascii="Verdana" w:eastAsia="Arial" w:hAnsi="Verdana" w:cs="Arial"/>
          <w:color w:val="000000"/>
        </w:rPr>
      </w:pPr>
    </w:p>
    <w:p w14:paraId="33AE3A67"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10. DESCRIÇÃO DA SOLUÇÃO COMO UM TODO</w:t>
      </w:r>
    </w:p>
    <w:p w14:paraId="20389704" w14:textId="77777777" w:rsidR="00B71E26" w:rsidRPr="003452B8" w:rsidRDefault="00000000">
      <w:pPr>
        <w:jc w:val="both"/>
        <w:rPr>
          <w:rFonts w:ascii="Verdana" w:hAnsi="Verdana"/>
          <w:color w:val="000000"/>
        </w:rPr>
      </w:pPr>
      <w:r w:rsidRPr="003452B8">
        <w:rPr>
          <w:rFonts w:ascii="Verdana" w:hAnsi="Verdana" w:cs="Arial"/>
          <w:b/>
          <w:color w:val="000000"/>
        </w:rPr>
        <w:t>10.1</w:t>
      </w:r>
      <w:r w:rsidRPr="003452B8">
        <w:rPr>
          <w:rFonts w:ascii="Verdana" w:hAnsi="Verdana" w:cs="Arial"/>
          <w:color w:val="000000"/>
        </w:rPr>
        <w:t xml:space="preserve"> A solução a ser adotada consiste na Contratação de empresa especializada, por meio de dispensa de licitação, para prestação de serviços de locação de tendas, conforme já detalhado no item n. 5, deste ETP.</w:t>
      </w:r>
    </w:p>
    <w:p w14:paraId="36063139" w14:textId="77777777" w:rsidR="00B71E26" w:rsidRPr="003452B8" w:rsidRDefault="00000000">
      <w:pPr>
        <w:jc w:val="both"/>
        <w:rPr>
          <w:rFonts w:ascii="Verdana" w:hAnsi="Verdana"/>
          <w:color w:val="000000"/>
        </w:rPr>
      </w:pPr>
      <w:r w:rsidRPr="003452B8">
        <w:rPr>
          <w:rFonts w:ascii="Verdana" w:hAnsi="Verdana" w:cs="Arial"/>
          <w:b/>
          <w:bCs/>
          <w:color w:val="000000"/>
        </w:rPr>
        <w:t>10.2</w:t>
      </w:r>
      <w:r w:rsidRPr="003452B8">
        <w:rPr>
          <w:rFonts w:ascii="Verdana" w:hAnsi="Verdana" w:cs="Arial"/>
          <w:color w:val="000000"/>
        </w:rPr>
        <w:t xml:space="preserve"> Tal solução é baseada na demanda do evento especificado, devido ao grande número de participantes. </w:t>
      </w:r>
    </w:p>
    <w:p w14:paraId="269B1719" w14:textId="77777777" w:rsidR="00B71E26" w:rsidRPr="003452B8" w:rsidRDefault="00000000">
      <w:pPr>
        <w:jc w:val="both"/>
        <w:rPr>
          <w:rFonts w:ascii="Verdana" w:hAnsi="Verdana"/>
          <w:color w:val="000000"/>
        </w:rPr>
      </w:pPr>
      <w:r w:rsidRPr="003452B8">
        <w:rPr>
          <w:rFonts w:ascii="Verdana" w:hAnsi="Verdana" w:cs="Arial"/>
          <w:b/>
          <w:color w:val="000000"/>
        </w:rPr>
        <w:t xml:space="preserve">10.3 </w:t>
      </w:r>
      <w:r w:rsidRPr="003452B8">
        <w:rPr>
          <w:rFonts w:ascii="Verdana" w:hAnsi="Verdana" w:cs="Arial"/>
          <w:color w:val="000000"/>
        </w:rPr>
        <w:t>A contratação para a prestação de serviços deverá obedecer, no que couber, ao disposto na Lei n.º 14.133/2021 e suas alterações.</w:t>
      </w:r>
    </w:p>
    <w:p w14:paraId="26D1E72F" w14:textId="77777777" w:rsidR="00B71E26" w:rsidRPr="003452B8" w:rsidRDefault="00B71E26">
      <w:pPr>
        <w:jc w:val="both"/>
        <w:rPr>
          <w:rFonts w:ascii="Verdana" w:hAnsi="Verdana" w:cs="Arial"/>
          <w:color w:val="000000"/>
        </w:rPr>
      </w:pPr>
    </w:p>
    <w:p w14:paraId="5D9ECC64" w14:textId="77777777" w:rsidR="00B71E26" w:rsidRPr="003452B8" w:rsidRDefault="00000000">
      <w:pPr>
        <w:jc w:val="both"/>
        <w:rPr>
          <w:rFonts w:ascii="Verdana" w:hAnsi="Verdana" w:cs="Arial"/>
          <w:b/>
        </w:rPr>
      </w:pPr>
      <w:r w:rsidRPr="003452B8">
        <w:rPr>
          <w:rFonts w:ascii="Verdana" w:hAnsi="Verdana" w:cs="Arial"/>
          <w:b/>
          <w:color w:val="000000"/>
        </w:rPr>
        <w:t>10.4. Definição e justificativa de caracterização do objeto e prazos da contratação</w:t>
      </w:r>
    </w:p>
    <w:p w14:paraId="09AE1CBE" w14:textId="77777777" w:rsidR="00B71E26" w:rsidRPr="003452B8" w:rsidRDefault="00000000">
      <w:pPr>
        <w:jc w:val="both"/>
        <w:rPr>
          <w:rFonts w:ascii="Verdana" w:hAnsi="Verdana"/>
          <w:color w:val="000000"/>
        </w:rPr>
      </w:pPr>
      <w:r w:rsidRPr="003452B8">
        <w:rPr>
          <w:rFonts w:ascii="Verdana" w:hAnsi="Verdana" w:cs="Arial"/>
          <w:b/>
          <w:color w:val="000000"/>
        </w:rPr>
        <w:t>10.4.1.</w:t>
      </w:r>
      <w:r w:rsidRPr="003452B8">
        <w:rPr>
          <w:rFonts w:ascii="Verdana" w:hAnsi="Verdana" w:cs="Arial"/>
          <w:color w:val="000000"/>
        </w:rPr>
        <w:t xml:space="preserve"> A demanda a ser contratada é a contratação de empresa especializada, para prestação de serviços de locação de tendas, conforme quantidades e especificações definidas no Projeto Básico.  Ademais, objetiva-se à facilidade na participação de empresas do ramo, atendendo plenamente às necessidades apresentadas e agilidade na prestação de serviços pela contratada.</w:t>
      </w:r>
    </w:p>
    <w:p w14:paraId="779161A3" w14:textId="77777777" w:rsidR="00B71E26" w:rsidRPr="003452B8" w:rsidRDefault="00000000">
      <w:pPr>
        <w:jc w:val="both"/>
        <w:rPr>
          <w:rFonts w:ascii="Verdana" w:hAnsi="Verdana"/>
          <w:color w:val="000000"/>
        </w:rPr>
      </w:pPr>
      <w:r w:rsidRPr="003452B8">
        <w:rPr>
          <w:rFonts w:ascii="Verdana" w:eastAsia="Arial" w:hAnsi="Verdana" w:cs="Arial"/>
          <w:b/>
          <w:bCs/>
          <w:color w:val="000000"/>
        </w:rPr>
        <w:t xml:space="preserve">10.4.2. </w:t>
      </w:r>
      <w:r w:rsidRPr="003452B8">
        <w:rPr>
          <w:rFonts w:ascii="Verdana" w:eastAsia="Arial" w:hAnsi="Verdana" w:cs="Arial"/>
          <w:color w:val="000000"/>
        </w:rPr>
        <w:t>A referida contratação, para prestação do serviço acima mencionado, será formalizada através da emissão de autorização de fornecimento, acompanhada de contrato (caso necessário), confeccionados pelo Departamento de Compras e Contratos.</w:t>
      </w:r>
    </w:p>
    <w:p w14:paraId="1F5BA865" w14:textId="77777777" w:rsidR="00B71E26" w:rsidRPr="003452B8" w:rsidRDefault="00B71E26">
      <w:pPr>
        <w:jc w:val="both"/>
        <w:rPr>
          <w:rFonts w:ascii="Verdana" w:eastAsia="Arial" w:hAnsi="Verdana" w:cs="Arial"/>
          <w:b/>
          <w:color w:val="000000"/>
        </w:rPr>
      </w:pPr>
    </w:p>
    <w:p w14:paraId="1A58000A"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11. ESTIMATIVA DO VALOR DA CONTRATAÇÃO:</w:t>
      </w:r>
    </w:p>
    <w:p w14:paraId="3D062ED7" w14:textId="77777777" w:rsidR="00B71E26" w:rsidRPr="003452B8" w:rsidRDefault="00B71E26">
      <w:pPr>
        <w:suppressAutoHyphens w:val="0"/>
        <w:jc w:val="both"/>
        <w:rPr>
          <w:rFonts w:ascii="Verdana" w:hAnsi="Verdana" w:cs="Arial"/>
          <w:b/>
          <w:color w:val="000000"/>
        </w:rPr>
      </w:pPr>
    </w:p>
    <w:p w14:paraId="313FB237" w14:textId="77777777" w:rsidR="00B71E26" w:rsidRPr="003452B8" w:rsidRDefault="00000000">
      <w:pPr>
        <w:suppressAutoHyphens w:val="0"/>
        <w:jc w:val="both"/>
        <w:rPr>
          <w:rFonts w:ascii="Verdana" w:hAnsi="Verdana"/>
          <w:color w:val="000000"/>
        </w:rPr>
      </w:pPr>
      <w:r w:rsidRPr="003452B8">
        <w:rPr>
          <w:rFonts w:ascii="Verdana" w:hAnsi="Verdana" w:cs="Arial"/>
          <w:b/>
          <w:color w:val="000000"/>
        </w:rPr>
        <w:t xml:space="preserve">11.1 </w:t>
      </w:r>
      <w:r w:rsidRPr="003452B8">
        <w:rPr>
          <w:rFonts w:ascii="Verdana" w:hAnsi="Verdana" w:cs="Arial"/>
          <w:color w:val="000000"/>
        </w:rPr>
        <w:t>O valor global estimado da contratação é de R$ 3.800,00, constante da planilha que se segue, e o valor final da contratação deverá ser empenhado e liquidado na ficha 335, Fonte 1500000</w:t>
      </w:r>
    </w:p>
    <w:p w14:paraId="73A4C616" w14:textId="77777777" w:rsidR="00B71E26" w:rsidRPr="003452B8" w:rsidRDefault="00B71E26">
      <w:pPr>
        <w:suppressAutoHyphens w:val="0"/>
        <w:jc w:val="both"/>
        <w:rPr>
          <w:rFonts w:ascii="Verdana" w:hAnsi="Verdana" w:cs="Arial"/>
          <w:b/>
          <w:color w:val="000000"/>
        </w:rPr>
      </w:pPr>
    </w:p>
    <w:p w14:paraId="13503F98" w14:textId="77777777" w:rsidR="00B71E26" w:rsidRPr="003452B8" w:rsidRDefault="00000000">
      <w:pPr>
        <w:suppressAutoHyphens w:val="0"/>
        <w:jc w:val="both"/>
        <w:rPr>
          <w:rFonts w:ascii="Verdana" w:hAnsi="Verdana"/>
          <w:color w:val="000000"/>
        </w:rPr>
      </w:pPr>
      <w:r w:rsidRPr="003452B8">
        <w:rPr>
          <w:rFonts w:ascii="Verdana" w:hAnsi="Verdana" w:cs="Arial"/>
          <w:b/>
          <w:color w:val="000000"/>
        </w:rPr>
        <w:t>11.2</w:t>
      </w:r>
      <w:r w:rsidRPr="003452B8">
        <w:rPr>
          <w:rFonts w:ascii="Verdana" w:hAnsi="Verdana" w:cs="Arial"/>
          <w:color w:val="000000"/>
        </w:rPr>
        <w:t xml:space="preserve"> </w:t>
      </w:r>
      <w:r w:rsidRPr="003452B8">
        <w:rPr>
          <w:rFonts w:ascii="Verdana" w:hAnsi="Verdana" w:cs="Arial"/>
          <w:b/>
          <w:color w:val="000000"/>
        </w:rPr>
        <w:t>PLANILHA ESTIMATIVA DA CONTRATAÇÃO:</w:t>
      </w:r>
    </w:p>
    <w:p w14:paraId="08A4589A" w14:textId="77777777" w:rsidR="00B71E26" w:rsidRPr="003452B8" w:rsidRDefault="00B71E26">
      <w:pPr>
        <w:suppressAutoHyphens w:val="0"/>
        <w:jc w:val="both"/>
        <w:rPr>
          <w:rFonts w:ascii="Verdana" w:hAnsi="Verdana" w:cs="Arial"/>
          <w:b/>
          <w:color w:val="000000"/>
        </w:rPr>
      </w:pPr>
    </w:p>
    <w:tbl>
      <w:tblPr>
        <w:tblW w:w="9750" w:type="dxa"/>
        <w:tblInd w:w="8" w:type="dxa"/>
        <w:tblLayout w:type="fixed"/>
        <w:tblCellMar>
          <w:left w:w="70" w:type="dxa"/>
          <w:right w:w="70" w:type="dxa"/>
        </w:tblCellMar>
        <w:tblLook w:val="04A0" w:firstRow="1" w:lastRow="0" w:firstColumn="1" w:lastColumn="0" w:noHBand="0" w:noVBand="1"/>
      </w:tblPr>
      <w:tblGrid>
        <w:gridCol w:w="792"/>
        <w:gridCol w:w="4090"/>
        <w:gridCol w:w="859"/>
        <w:gridCol w:w="2262"/>
        <w:gridCol w:w="1747"/>
      </w:tblGrid>
      <w:tr w:rsidR="00B71E26" w:rsidRPr="003452B8" w14:paraId="63F7C420" w14:textId="77777777" w:rsidTr="003452B8">
        <w:trPr>
          <w:trHeight w:val="269"/>
        </w:trPr>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7D022"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LOTE</w:t>
            </w:r>
          </w:p>
        </w:tc>
        <w:tc>
          <w:tcPr>
            <w:tcW w:w="4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86712"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SERVIÇO</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6D24B"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QTDE</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E35ED" w14:textId="4302D872" w:rsidR="00B71E26" w:rsidRPr="003452B8" w:rsidRDefault="00000000">
            <w:pPr>
              <w:widowControl w:val="0"/>
              <w:jc w:val="center"/>
              <w:rPr>
                <w:rFonts w:ascii="Verdana" w:hAnsi="Verdana" w:cs="Arial"/>
                <w:b/>
                <w:bCs/>
              </w:rPr>
            </w:pPr>
            <w:r w:rsidRPr="003452B8">
              <w:rPr>
                <w:rFonts w:ascii="Verdana" w:hAnsi="Verdana" w:cs="Arial"/>
                <w:b/>
                <w:bCs/>
                <w:color w:val="000000"/>
              </w:rPr>
              <w:t>VALOR UNITÁRIO</w:t>
            </w:r>
          </w:p>
        </w:tc>
        <w:tc>
          <w:tcPr>
            <w:tcW w:w="17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7A528" w14:textId="77777777" w:rsidR="00B71E26" w:rsidRPr="003452B8" w:rsidRDefault="00000000">
            <w:pPr>
              <w:widowControl w:val="0"/>
              <w:jc w:val="center"/>
              <w:rPr>
                <w:rFonts w:ascii="Verdana" w:hAnsi="Verdana" w:cs="Arial"/>
                <w:b/>
                <w:bCs/>
              </w:rPr>
            </w:pPr>
            <w:r w:rsidRPr="003452B8">
              <w:rPr>
                <w:rFonts w:ascii="Verdana" w:hAnsi="Verdana" w:cs="Arial"/>
                <w:b/>
                <w:bCs/>
                <w:color w:val="000000"/>
              </w:rPr>
              <w:t>VALOR TOTAL</w:t>
            </w:r>
          </w:p>
        </w:tc>
      </w:tr>
      <w:tr w:rsidR="00B71E26" w:rsidRPr="003452B8" w14:paraId="6D5157B5" w14:textId="77777777" w:rsidTr="003452B8">
        <w:trPr>
          <w:trHeight w:val="269"/>
        </w:trPr>
        <w:tc>
          <w:tcPr>
            <w:tcW w:w="792" w:type="dxa"/>
            <w:tcBorders>
              <w:left w:val="single" w:sz="4" w:space="0" w:color="000000"/>
              <w:bottom w:val="single" w:sz="4" w:space="0" w:color="000000"/>
              <w:right w:val="single" w:sz="4" w:space="0" w:color="000000"/>
            </w:tcBorders>
            <w:shd w:val="clear" w:color="auto" w:fill="auto"/>
            <w:vAlign w:val="center"/>
          </w:tcPr>
          <w:p w14:paraId="332BDC3D" w14:textId="77777777" w:rsidR="00B71E26" w:rsidRPr="003452B8" w:rsidRDefault="00000000">
            <w:pPr>
              <w:widowControl w:val="0"/>
              <w:jc w:val="center"/>
              <w:rPr>
                <w:rFonts w:ascii="Verdana" w:hAnsi="Verdana" w:cs="Arial"/>
              </w:rPr>
            </w:pPr>
            <w:r w:rsidRPr="003452B8">
              <w:rPr>
                <w:rFonts w:ascii="Verdana" w:hAnsi="Verdana" w:cs="Arial"/>
                <w:color w:val="000000"/>
              </w:rPr>
              <w:t>1</w:t>
            </w:r>
          </w:p>
        </w:tc>
        <w:tc>
          <w:tcPr>
            <w:tcW w:w="4090" w:type="dxa"/>
            <w:tcBorders>
              <w:left w:val="single" w:sz="4" w:space="0" w:color="000000"/>
              <w:bottom w:val="single" w:sz="4" w:space="0" w:color="000000"/>
              <w:right w:val="single" w:sz="4" w:space="0" w:color="000000"/>
            </w:tcBorders>
            <w:shd w:val="clear" w:color="auto" w:fill="auto"/>
            <w:vAlign w:val="center"/>
          </w:tcPr>
          <w:p w14:paraId="34ACD71E" w14:textId="77777777" w:rsidR="00B71E26" w:rsidRPr="003452B8" w:rsidRDefault="00000000">
            <w:pPr>
              <w:pStyle w:val="Contedodatabelauser"/>
              <w:widowControl w:val="0"/>
              <w:spacing w:after="200"/>
              <w:jc w:val="both"/>
              <w:rPr>
                <w:rFonts w:ascii="Verdana" w:hAnsi="Verdana"/>
              </w:rPr>
            </w:pPr>
            <w:r w:rsidRPr="003452B8">
              <w:rPr>
                <w:rFonts w:ascii="Verdana" w:hAnsi="Verdana"/>
                <w:color w:val="000000"/>
              </w:rPr>
              <w:t xml:space="preserve">LOCAÇÃO DE </w:t>
            </w:r>
            <w:r w:rsidRPr="003452B8">
              <w:rPr>
                <w:rFonts w:ascii="Verdana" w:eastAsia="Arial" w:hAnsi="Verdana" w:cs="Arial"/>
                <w:color w:val="000000"/>
              </w:rPr>
              <w:t>CRONOMETRAGEM E COLOCAÇÃO COMPUTADORIZADA PARA ATLETAS,</w:t>
            </w:r>
            <w:r w:rsidRPr="003452B8">
              <w:rPr>
                <w:rFonts w:ascii="Verdana" w:eastAsia="Arial" w:hAnsi="Verdana" w:cs="Arial"/>
                <w:b/>
                <w:color w:val="000000"/>
              </w:rPr>
              <w:t xml:space="preserve"> G</w:t>
            </w:r>
            <w:r w:rsidRPr="003452B8">
              <w:rPr>
                <w:rFonts w:ascii="Verdana" w:eastAsia="Arial" w:hAnsi="Verdana" w:cs="Arial"/>
                <w:color w:val="000000"/>
              </w:rPr>
              <w:t>estão de inscritos Cronometragem através de chip eletrônico para fins de geração de resultados e colocação computadorizada dos atletas, com fornecimento de chips e números de peito da prova, serviço de inscrições e controle dos corredores pelo site oficial.</w:t>
            </w:r>
          </w:p>
        </w:tc>
        <w:tc>
          <w:tcPr>
            <w:tcW w:w="859" w:type="dxa"/>
            <w:tcBorders>
              <w:left w:val="single" w:sz="4" w:space="0" w:color="000000"/>
              <w:bottom w:val="single" w:sz="4" w:space="0" w:color="000000"/>
              <w:right w:val="single" w:sz="4" w:space="0" w:color="000000"/>
            </w:tcBorders>
            <w:shd w:val="clear" w:color="auto" w:fill="auto"/>
            <w:vAlign w:val="center"/>
          </w:tcPr>
          <w:p w14:paraId="65C57443" w14:textId="77777777" w:rsidR="00B71E26" w:rsidRPr="003452B8" w:rsidRDefault="00000000">
            <w:pPr>
              <w:widowControl w:val="0"/>
              <w:jc w:val="center"/>
              <w:rPr>
                <w:rFonts w:ascii="Verdana" w:hAnsi="Verdana" w:cs="Arial"/>
              </w:rPr>
            </w:pPr>
            <w:r w:rsidRPr="003452B8">
              <w:rPr>
                <w:rFonts w:ascii="Verdana" w:hAnsi="Verdana" w:cs="Arial"/>
                <w:color w:val="000000"/>
              </w:rPr>
              <w:t>1</w:t>
            </w:r>
          </w:p>
        </w:tc>
        <w:tc>
          <w:tcPr>
            <w:tcW w:w="2262" w:type="dxa"/>
            <w:tcBorders>
              <w:left w:val="single" w:sz="4" w:space="0" w:color="000000"/>
              <w:bottom w:val="single" w:sz="4" w:space="0" w:color="000000"/>
              <w:right w:val="single" w:sz="4" w:space="0" w:color="000000"/>
            </w:tcBorders>
            <w:shd w:val="clear" w:color="auto" w:fill="auto"/>
            <w:vAlign w:val="center"/>
          </w:tcPr>
          <w:p w14:paraId="630A0A6D" w14:textId="77777777" w:rsidR="00B71E26" w:rsidRPr="003452B8" w:rsidRDefault="00000000">
            <w:pPr>
              <w:widowControl w:val="0"/>
              <w:jc w:val="center"/>
              <w:rPr>
                <w:rFonts w:ascii="Verdana" w:hAnsi="Verdana" w:cs="Arial"/>
              </w:rPr>
            </w:pPr>
            <w:r w:rsidRPr="003452B8">
              <w:rPr>
                <w:rFonts w:ascii="Verdana" w:hAnsi="Verdana" w:cs="Arial"/>
                <w:color w:val="000000"/>
              </w:rPr>
              <w:t>3.800,00</w:t>
            </w:r>
          </w:p>
        </w:tc>
        <w:tc>
          <w:tcPr>
            <w:tcW w:w="17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EDA82" w14:textId="77777777" w:rsidR="00B71E26" w:rsidRPr="003452B8" w:rsidRDefault="00000000">
            <w:pPr>
              <w:widowControl w:val="0"/>
              <w:jc w:val="center"/>
              <w:rPr>
                <w:rFonts w:ascii="Verdana" w:hAnsi="Verdana"/>
                <w:color w:val="000000"/>
              </w:rPr>
            </w:pPr>
            <w:r w:rsidRPr="003452B8">
              <w:rPr>
                <w:rFonts w:ascii="Verdana" w:hAnsi="Verdana"/>
              </w:rPr>
              <w:t>3.800,00</w:t>
            </w:r>
          </w:p>
        </w:tc>
      </w:tr>
      <w:tr w:rsidR="00B71E26" w:rsidRPr="003452B8" w14:paraId="24ECE687" w14:textId="77777777">
        <w:trPr>
          <w:trHeight w:val="207"/>
        </w:trPr>
        <w:tc>
          <w:tcPr>
            <w:tcW w:w="8003" w:type="dxa"/>
            <w:gridSpan w:val="4"/>
            <w:tcBorders>
              <w:left w:val="single" w:sz="4" w:space="0" w:color="000000"/>
              <w:bottom w:val="single" w:sz="4" w:space="0" w:color="000000"/>
              <w:right w:val="single" w:sz="4" w:space="0" w:color="000000"/>
            </w:tcBorders>
            <w:shd w:val="clear" w:color="auto" w:fill="auto"/>
            <w:vAlign w:val="center"/>
          </w:tcPr>
          <w:p w14:paraId="649EBA94" w14:textId="77777777" w:rsidR="00B71E26" w:rsidRPr="003452B8" w:rsidRDefault="00000000">
            <w:pPr>
              <w:widowControl w:val="0"/>
              <w:jc w:val="center"/>
              <w:rPr>
                <w:rFonts w:ascii="Verdana" w:hAnsi="Verdana"/>
                <w:b/>
                <w:bCs/>
                <w:color w:val="000000"/>
              </w:rPr>
            </w:pPr>
            <w:r w:rsidRPr="003452B8">
              <w:rPr>
                <w:rFonts w:ascii="Verdana" w:hAnsi="Verdana"/>
                <w:b/>
                <w:bCs/>
                <w:color w:val="000000"/>
              </w:rPr>
              <w:t>SUBTOTAL</w:t>
            </w:r>
          </w:p>
        </w:tc>
        <w:tc>
          <w:tcPr>
            <w:tcW w:w="1747" w:type="dxa"/>
            <w:tcBorders>
              <w:left w:val="single" w:sz="4" w:space="0" w:color="000000"/>
              <w:bottom w:val="single" w:sz="4" w:space="0" w:color="000000"/>
              <w:right w:val="single" w:sz="4" w:space="0" w:color="000000"/>
            </w:tcBorders>
            <w:shd w:val="clear" w:color="auto" w:fill="auto"/>
            <w:vAlign w:val="center"/>
          </w:tcPr>
          <w:p w14:paraId="3868BB79" w14:textId="77777777" w:rsidR="00B71E26" w:rsidRPr="003452B8" w:rsidRDefault="00000000">
            <w:pPr>
              <w:widowControl w:val="0"/>
              <w:jc w:val="center"/>
              <w:rPr>
                <w:rFonts w:ascii="Verdana" w:hAnsi="Verdana"/>
                <w:b/>
                <w:bCs/>
                <w:color w:val="000000"/>
              </w:rPr>
            </w:pPr>
            <w:r w:rsidRPr="003452B8">
              <w:rPr>
                <w:rFonts w:ascii="Verdana" w:hAnsi="Verdana"/>
                <w:b/>
                <w:bCs/>
                <w:color w:val="000000"/>
              </w:rPr>
              <w:t>R$ 3.800,00</w:t>
            </w:r>
          </w:p>
        </w:tc>
      </w:tr>
    </w:tbl>
    <w:p w14:paraId="2F548D27" w14:textId="77777777" w:rsidR="00B71E26" w:rsidRPr="003452B8" w:rsidRDefault="00B71E26">
      <w:pPr>
        <w:jc w:val="both"/>
        <w:rPr>
          <w:rFonts w:ascii="Verdana" w:hAnsi="Verdana" w:cs="Arial"/>
          <w:b/>
          <w:color w:val="000000"/>
        </w:rPr>
      </w:pPr>
    </w:p>
    <w:p w14:paraId="59B7EF47" w14:textId="77777777" w:rsidR="00B71E26" w:rsidRPr="003452B8" w:rsidRDefault="00B71E26">
      <w:pPr>
        <w:jc w:val="both"/>
        <w:rPr>
          <w:rFonts w:ascii="Verdana" w:hAnsi="Verdana" w:cs="Arial"/>
          <w:b/>
          <w:color w:val="000000"/>
        </w:rPr>
      </w:pPr>
    </w:p>
    <w:p w14:paraId="00635608"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12. JUSTIFICATIVA PARA O PARCELAMENTO OU NÃO DA SOLUÇÃO</w:t>
      </w:r>
    </w:p>
    <w:p w14:paraId="7DE81F35" w14:textId="77777777" w:rsidR="00B71E26" w:rsidRPr="003452B8" w:rsidRDefault="00B71E26">
      <w:pPr>
        <w:jc w:val="both"/>
        <w:rPr>
          <w:rFonts w:ascii="Verdana" w:hAnsi="Verdana" w:cs="Arial"/>
          <w:b/>
          <w:color w:val="000000"/>
        </w:rPr>
      </w:pPr>
    </w:p>
    <w:p w14:paraId="4D023E33" w14:textId="77777777" w:rsidR="00B71E26" w:rsidRPr="003452B8" w:rsidRDefault="00000000">
      <w:pPr>
        <w:ind w:right="-425"/>
        <w:jc w:val="both"/>
        <w:rPr>
          <w:rFonts w:ascii="Verdana" w:hAnsi="Verdana"/>
          <w:color w:val="000000"/>
        </w:rPr>
      </w:pPr>
      <w:r w:rsidRPr="003452B8">
        <w:rPr>
          <w:rFonts w:ascii="Verdana" w:hAnsi="Verdana" w:cs="Arial"/>
          <w:b/>
          <w:bCs/>
          <w:color w:val="000000"/>
        </w:rPr>
        <w:t>12.1.</w:t>
      </w:r>
      <w:r w:rsidRPr="003452B8">
        <w:rPr>
          <w:rFonts w:ascii="Verdana" w:hAnsi="Verdana" w:cs="Arial"/>
          <w:color w:val="000000"/>
        </w:rPr>
        <w:t xml:space="preserve"> O objeto da contratação é composto por 01 item, de acordo com o especificado nas tabelas anteriores</w:t>
      </w:r>
      <w:r w:rsidRPr="003452B8">
        <w:rPr>
          <w:rFonts w:ascii="Verdana" w:hAnsi="Verdana" w:cs="Arial"/>
          <w:b/>
          <w:bCs/>
          <w:color w:val="000000"/>
        </w:rPr>
        <w:t xml:space="preserve">. </w:t>
      </w:r>
      <w:r w:rsidRPr="003452B8">
        <w:rPr>
          <w:rFonts w:ascii="Verdana" w:hAnsi="Verdana" w:cs="Arial"/>
          <w:color w:val="000000"/>
        </w:rPr>
        <w:t xml:space="preserve">Para fins de classificação, será considerado o </w:t>
      </w:r>
      <w:r w:rsidRPr="003452B8">
        <w:rPr>
          <w:rFonts w:ascii="Verdana" w:hAnsi="Verdana" w:cs="Arial"/>
          <w:b/>
          <w:color w:val="000000"/>
        </w:rPr>
        <w:t>menor preço unitário</w:t>
      </w:r>
      <w:r w:rsidRPr="003452B8">
        <w:rPr>
          <w:rFonts w:ascii="Verdana" w:hAnsi="Verdana" w:cs="Arial"/>
          <w:color w:val="000000"/>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6A18FBD3" w14:textId="77777777" w:rsidR="00B71E26" w:rsidRPr="003452B8" w:rsidRDefault="00000000">
      <w:pPr>
        <w:ind w:right="-425"/>
        <w:jc w:val="both"/>
        <w:rPr>
          <w:rFonts w:ascii="Verdana" w:hAnsi="Verdana"/>
          <w:color w:val="000000"/>
        </w:rPr>
      </w:pPr>
      <w:r w:rsidRPr="003452B8">
        <w:rPr>
          <w:rFonts w:ascii="Verdana" w:hAnsi="Verdana" w:cs="Arial"/>
          <w:b/>
          <w:bCs/>
          <w:color w:val="000000"/>
        </w:rPr>
        <w:t>12.2</w:t>
      </w:r>
      <w:r w:rsidRPr="003452B8">
        <w:rPr>
          <w:rFonts w:ascii="Verdana" w:hAnsi="Verdana" w:cs="Arial"/>
          <w:color w:val="000000"/>
        </w:rPr>
        <w:t xml:space="preserve"> A prestação de serviços, objeto deste ETP, será executada conforme necessidade do evento, atendando-se para a data de realização que será em 18/05/2025, de 07h às 15h. O pagamento será realizado após a prestação de serviços, mediante apresentação, pela empresa, de nota fiscal específica, para cada prestação de serviço efetivamente executada.</w:t>
      </w:r>
    </w:p>
    <w:p w14:paraId="5B81AA90" w14:textId="77777777" w:rsidR="00B71E26" w:rsidRPr="003452B8" w:rsidRDefault="00B71E26">
      <w:pPr>
        <w:jc w:val="both"/>
        <w:rPr>
          <w:rFonts w:ascii="Verdana" w:hAnsi="Verdana" w:cs="Arial"/>
          <w:b/>
          <w:color w:val="000000"/>
        </w:rPr>
      </w:pPr>
    </w:p>
    <w:p w14:paraId="18793925" w14:textId="77777777" w:rsidR="00B71E26" w:rsidRPr="003452B8" w:rsidRDefault="00B71E26">
      <w:pPr>
        <w:jc w:val="both"/>
        <w:rPr>
          <w:rFonts w:ascii="Verdana" w:hAnsi="Verdana" w:cs="Arial"/>
          <w:color w:val="000000"/>
        </w:rPr>
      </w:pPr>
    </w:p>
    <w:p w14:paraId="7D920A51"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13. CONTRATAÇÕES CORRELATAS E/OU INTERDEPENDENTES</w:t>
      </w:r>
    </w:p>
    <w:p w14:paraId="66A2C95F" w14:textId="77777777" w:rsidR="00B71E26" w:rsidRPr="003452B8" w:rsidRDefault="00B71E26">
      <w:pPr>
        <w:jc w:val="both"/>
        <w:rPr>
          <w:rFonts w:ascii="Verdana" w:hAnsi="Verdana" w:cs="Arial"/>
          <w:b/>
          <w:color w:val="000000"/>
        </w:rPr>
      </w:pPr>
    </w:p>
    <w:p w14:paraId="0E143CC6" w14:textId="77777777" w:rsidR="00B71E26" w:rsidRPr="003452B8" w:rsidRDefault="00000000">
      <w:pPr>
        <w:suppressAutoHyphens w:val="0"/>
        <w:jc w:val="both"/>
        <w:rPr>
          <w:rFonts w:ascii="Verdana" w:hAnsi="Verdana"/>
          <w:color w:val="000000"/>
        </w:rPr>
      </w:pPr>
      <w:r w:rsidRPr="003452B8">
        <w:rPr>
          <w:rFonts w:ascii="Verdana" w:hAnsi="Verdana" w:cs="Arial"/>
          <w:b/>
          <w:bCs/>
          <w:color w:val="000000"/>
        </w:rPr>
        <w:t>13.1.</w:t>
      </w:r>
      <w:r w:rsidRPr="003452B8">
        <w:rPr>
          <w:rFonts w:ascii="Verdana" w:hAnsi="Verdana" w:cs="Arial"/>
          <w:color w:val="000000"/>
        </w:rPr>
        <w:t xml:space="preserve"> Não se verifica contratações correlatas ou interdependentes para a viabilidade e contratação desta demanda.</w:t>
      </w:r>
    </w:p>
    <w:p w14:paraId="396C23B0" w14:textId="77777777" w:rsidR="00B71E26" w:rsidRPr="003452B8" w:rsidRDefault="00B71E26">
      <w:pPr>
        <w:jc w:val="both"/>
        <w:rPr>
          <w:rFonts w:ascii="Verdana" w:hAnsi="Verdana" w:cs="Arial"/>
          <w:color w:val="000000"/>
        </w:rPr>
      </w:pPr>
    </w:p>
    <w:p w14:paraId="04A1F3C7" w14:textId="77777777" w:rsidR="00B71E26" w:rsidRPr="003452B8" w:rsidRDefault="00B71E26">
      <w:pPr>
        <w:jc w:val="both"/>
        <w:rPr>
          <w:rFonts w:ascii="Verdana" w:hAnsi="Verdana" w:cs="Arial"/>
          <w:color w:val="000000"/>
        </w:rPr>
      </w:pPr>
    </w:p>
    <w:p w14:paraId="5411CECA"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14. RESULTADOS PRETENDIDOS COM A CONTRATAÇÃO</w:t>
      </w:r>
    </w:p>
    <w:p w14:paraId="4A370FBF" w14:textId="77777777" w:rsidR="00B71E26" w:rsidRPr="003452B8" w:rsidRDefault="00B71E26">
      <w:pPr>
        <w:jc w:val="both"/>
        <w:rPr>
          <w:rFonts w:ascii="Verdana" w:hAnsi="Verdana" w:cs="Arial"/>
          <w:b/>
          <w:color w:val="000000"/>
        </w:rPr>
      </w:pPr>
    </w:p>
    <w:p w14:paraId="3D63EF99" w14:textId="77777777" w:rsidR="00B71E26" w:rsidRPr="003452B8" w:rsidRDefault="00000000">
      <w:pPr>
        <w:jc w:val="both"/>
        <w:rPr>
          <w:rFonts w:ascii="Verdana" w:hAnsi="Verdana"/>
          <w:color w:val="000000"/>
        </w:rPr>
      </w:pPr>
      <w:r w:rsidRPr="003452B8">
        <w:rPr>
          <w:rFonts w:ascii="Verdana" w:hAnsi="Verdana" w:cs="Arial"/>
          <w:b/>
          <w:color w:val="000000"/>
        </w:rPr>
        <w:t>14.1</w:t>
      </w:r>
      <w:r w:rsidRPr="003452B8">
        <w:rPr>
          <w:rFonts w:ascii="Verdana" w:hAnsi="Verdana" w:cs="Arial"/>
          <w:color w:val="000000"/>
        </w:rPr>
        <w:t xml:space="preserve"> Com a aquisição pretendida, buscaremos suprir as necessidades desta Secretaria Municipal, na promoção do evento acima especificado.</w:t>
      </w:r>
    </w:p>
    <w:p w14:paraId="3DEB98EC" w14:textId="77777777" w:rsidR="00B71E26" w:rsidRPr="003452B8" w:rsidRDefault="00B71E26">
      <w:pPr>
        <w:jc w:val="both"/>
        <w:rPr>
          <w:rFonts w:ascii="Verdana" w:hAnsi="Verdana" w:cs="Arial"/>
          <w:color w:val="000000"/>
        </w:rPr>
      </w:pPr>
    </w:p>
    <w:p w14:paraId="1256757F" w14:textId="77777777" w:rsidR="00B71E26" w:rsidRPr="003452B8" w:rsidRDefault="00000000">
      <w:pPr>
        <w:jc w:val="both"/>
        <w:rPr>
          <w:rFonts w:ascii="Verdana" w:hAnsi="Verdana"/>
          <w:color w:val="000000"/>
        </w:rPr>
      </w:pPr>
      <w:r w:rsidRPr="003452B8">
        <w:rPr>
          <w:rFonts w:ascii="Verdana" w:hAnsi="Verdana" w:cs="Arial"/>
          <w:b/>
          <w:bCs/>
          <w:color w:val="000000"/>
        </w:rPr>
        <w:t xml:space="preserve">14.2 </w:t>
      </w:r>
      <w:r w:rsidRPr="003452B8">
        <w:rPr>
          <w:rFonts w:ascii="Verdana" w:hAnsi="Verdana" w:cs="Arial"/>
          <w:color w:val="000000"/>
        </w:rPr>
        <w:t xml:space="preserve">Além disto, pretende-se, com o presente processo ETP, fornecer de base para assegurar a seleção da proposta apta a gerar a contratação mais vantajosa para o Município. Objetiva-se, igualmente, assegurar tratamento isonômico entre os </w:t>
      </w:r>
      <w:proofErr w:type="spellStart"/>
      <w:r w:rsidRPr="003452B8">
        <w:rPr>
          <w:rFonts w:ascii="Verdana" w:hAnsi="Verdana" w:cs="Arial"/>
          <w:color w:val="000000"/>
        </w:rPr>
        <w:t>cotantes</w:t>
      </w:r>
      <w:proofErr w:type="spellEnd"/>
      <w:r w:rsidRPr="003452B8">
        <w:rPr>
          <w:rFonts w:ascii="Verdana" w:hAnsi="Verdana" w:cs="Arial"/>
          <w:color w:val="000000"/>
        </w:rPr>
        <w:t xml:space="preserve">, bem como a justa competição, bem como evitar contratação com sobrepreço ou com preço manifestamente inexequível e superfaturamento na execução do contrato. A contratação decorrente deste ETP, exigirá da contratada o cumprimento das boas práticas de sustentabilidade, contribuindo para a racionalização e otimização do uso dos recursos, bem como para a redução dos impactos ambientais </w:t>
      </w:r>
    </w:p>
    <w:p w14:paraId="19E641DC" w14:textId="77777777" w:rsidR="00B71E26" w:rsidRPr="003452B8" w:rsidRDefault="00B71E26">
      <w:pPr>
        <w:jc w:val="both"/>
        <w:rPr>
          <w:rFonts w:ascii="Verdana" w:hAnsi="Verdana" w:cs="Arial"/>
          <w:color w:val="000000"/>
        </w:rPr>
      </w:pPr>
    </w:p>
    <w:p w14:paraId="17BE017E" w14:textId="77777777" w:rsidR="00B71E26" w:rsidRPr="003452B8" w:rsidRDefault="00000000">
      <w:pPr>
        <w:jc w:val="both"/>
        <w:rPr>
          <w:rFonts w:ascii="Verdana" w:hAnsi="Verdana" w:cs="Arial"/>
          <w:b/>
        </w:rPr>
      </w:pPr>
      <w:r w:rsidRPr="003452B8">
        <w:rPr>
          <w:rFonts w:ascii="Verdana" w:hAnsi="Verdana" w:cs="Arial"/>
          <w:b/>
          <w:color w:val="000000"/>
        </w:rPr>
        <w:t>15. PROVIDÊNCIAS A SEREM ADOTADAS</w:t>
      </w:r>
    </w:p>
    <w:p w14:paraId="51C9D9B4" w14:textId="77777777" w:rsidR="00B71E26" w:rsidRPr="003452B8" w:rsidRDefault="00000000">
      <w:pPr>
        <w:jc w:val="both"/>
        <w:rPr>
          <w:rFonts w:ascii="Verdana" w:hAnsi="Verdana" w:cs="Arial"/>
          <w:b/>
        </w:rPr>
      </w:pPr>
      <w:r w:rsidRPr="003452B8">
        <w:rPr>
          <w:rFonts w:ascii="Verdana" w:hAnsi="Verdana" w:cs="Arial"/>
          <w:b/>
          <w:color w:val="000000"/>
        </w:rPr>
        <w:t>15.1 Recursos materiais e humanos</w:t>
      </w:r>
    </w:p>
    <w:p w14:paraId="05CEEE44" w14:textId="77777777" w:rsidR="00B71E26" w:rsidRPr="003452B8" w:rsidRDefault="00000000">
      <w:pPr>
        <w:jc w:val="both"/>
        <w:rPr>
          <w:rFonts w:ascii="Verdana" w:hAnsi="Verdana"/>
          <w:color w:val="000000"/>
        </w:rPr>
      </w:pPr>
      <w:r w:rsidRPr="003452B8">
        <w:rPr>
          <w:rFonts w:ascii="Verdana" w:hAnsi="Verdana" w:cs="Arial"/>
          <w:b/>
          <w:color w:val="000000"/>
        </w:rPr>
        <w:lastRenderedPageBreak/>
        <w:t>15.1.1.</w:t>
      </w:r>
      <w:r w:rsidRPr="003452B8">
        <w:rPr>
          <w:rFonts w:ascii="Verdana" w:hAnsi="Verdana" w:cs="Arial"/>
          <w:color w:val="000000"/>
        </w:rPr>
        <w:t xml:space="preserve"> Além da Equipe de Gestão do Contrato, as Secretarias envolvidas disponibilizarão recursos materiais e humanos, para acompanhamento dos contratos e da prestação dos serviços pela contratada.</w:t>
      </w:r>
    </w:p>
    <w:p w14:paraId="6E974BCA" w14:textId="77777777" w:rsidR="00B71E26" w:rsidRPr="003452B8" w:rsidRDefault="00000000">
      <w:pPr>
        <w:jc w:val="both"/>
        <w:rPr>
          <w:rFonts w:ascii="Verdana" w:hAnsi="Verdana"/>
          <w:color w:val="000000"/>
        </w:rPr>
      </w:pPr>
      <w:r w:rsidRPr="003452B8">
        <w:rPr>
          <w:rFonts w:ascii="Verdana" w:hAnsi="Verdana" w:cs="Arial"/>
          <w:b/>
          <w:bCs/>
          <w:color w:val="000000"/>
        </w:rPr>
        <w:t>15.2.</w:t>
      </w:r>
      <w:r w:rsidRPr="003452B8">
        <w:rPr>
          <w:rFonts w:ascii="Verdana" w:hAnsi="Verdana" w:cs="Arial"/>
          <w:color w:val="000000"/>
        </w:rPr>
        <w:t xml:space="preserve"> As secretarias envolvidas na contratação deverão acompanhar, fiscalizar, comprovar e relatar, por escrito, as eventuais irregularidades na execução dos serviços, através dos Fiscais de Contrato </w:t>
      </w:r>
      <w:r w:rsidRPr="003452B8">
        <w:rPr>
          <w:rFonts w:ascii="Verdana" w:hAnsi="Verdana"/>
          <w:color w:val="000000"/>
        </w:rPr>
        <w:t>(Técnicos e Administrativos)</w:t>
      </w:r>
      <w:r w:rsidRPr="003452B8">
        <w:rPr>
          <w:rFonts w:ascii="Verdana" w:hAnsi="Verdana" w:cs="Arial"/>
          <w:color w:val="000000"/>
        </w:rPr>
        <w:t>. Deverão ser nomeados quantidade de fiscais suficientes para um efetivo acompanhamento da execução do contrato, caso houver.</w:t>
      </w:r>
    </w:p>
    <w:p w14:paraId="3D438137" w14:textId="77777777" w:rsidR="00B71E26" w:rsidRPr="003452B8" w:rsidRDefault="00B71E26">
      <w:pPr>
        <w:jc w:val="both"/>
        <w:rPr>
          <w:rFonts w:ascii="Verdana" w:hAnsi="Verdana" w:cs="Arial"/>
          <w:color w:val="000000"/>
        </w:rPr>
      </w:pPr>
    </w:p>
    <w:p w14:paraId="4049874F" w14:textId="77777777" w:rsidR="00B71E26" w:rsidRPr="003452B8" w:rsidRDefault="00000000">
      <w:pPr>
        <w:jc w:val="both"/>
        <w:rPr>
          <w:rFonts w:ascii="Verdana" w:hAnsi="Verdana" w:cs="Arial"/>
          <w:b/>
        </w:rPr>
      </w:pPr>
      <w:r w:rsidRPr="003452B8">
        <w:rPr>
          <w:rFonts w:ascii="Verdana" w:hAnsi="Verdana" w:cs="Arial"/>
          <w:b/>
          <w:color w:val="000000"/>
        </w:rPr>
        <w:t>15.3 Descontinuidades da Prestação do Serviço</w:t>
      </w:r>
    </w:p>
    <w:p w14:paraId="18DEABF6" w14:textId="77777777" w:rsidR="00B71E26" w:rsidRPr="003452B8" w:rsidRDefault="00000000" w:rsidP="003452B8">
      <w:pPr>
        <w:ind w:left="720"/>
        <w:jc w:val="both"/>
        <w:rPr>
          <w:rFonts w:ascii="Verdana" w:hAnsi="Verdana"/>
          <w:color w:val="000000"/>
        </w:rPr>
      </w:pPr>
      <w:r w:rsidRPr="003452B8">
        <w:rPr>
          <w:rFonts w:ascii="Verdana" w:hAnsi="Verdana" w:cs="Arial"/>
          <w:b/>
          <w:bCs/>
          <w:color w:val="000000"/>
        </w:rPr>
        <w:t xml:space="preserve">15.3.1. </w:t>
      </w:r>
      <w:r w:rsidRPr="003452B8">
        <w:rPr>
          <w:rFonts w:ascii="Verdana" w:hAnsi="Verdana" w:cs="Arial"/>
          <w:color w:val="000000"/>
        </w:rPr>
        <w:t xml:space="preserve">No caso de descontinuidade e/ou paralisação, o gestor do contrato tomará as providências cabíveis, de acordo com cláusulas do edital e contrato, visando sanar problemas por ventura ocorridos. </w:t>
      </w:r>
    </w:p>
    <w:p w14:paraId="3177C7D2" w14:textId="77777777" w:rsidR="00B71E26" w:rsidRPr="003452B8" w:rsidRDefault="00B71E26">
      <w:pPr>
        <w:jc w:val="both"/>
        <w:rPr>
          <w:rFonts w:ascii="Verdana" w:hAnsi="Verdana" w:cs="Arial"/>
          <w:b/>
          <w:color w:val="000000"/>
        </w:rPr>
      </w:pPr>
    </w:p>
    <w:p w14:paraId="5B3999C1"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16. POSSÍVEIS IMPACTOS AMBIENTAIS</w:t>
      </w:r>
    </w:p>
    <w:p w14:paraId="7D50ABB3" w14:textId="1336B436" w:rsidR="00B71E26" w:rsidRPr="003452B8" w:rsidRDefault="003452B8">
      <w:pPr>
        <w:jc w:val="both"/>
        <w:rPr>
          <w:rFonts w:ascii="Verdana" w:hAnsi="Verdana"/>
          <w:color w:val="000000"/>
        </w:rPr>
      </w:pPr>
      <w:r>
        <w:rPr>
          <w:rFonts w:ascii="Verdana" w:hAnsi="Verdana" w:cs="Arial"/>
          <w:b/>
          <w:bCs/>
          <w:color w:val="000000"/>
        </w:rPr>
        <w:t xml:space="preserve">16.1 </w:t>
      </w:r>
      <w:r w:rsidR="00000000" w:rsidRPr="003452B8">
        <w:rPr>
          <w:rFonts w:ascii="Verdana" w:hAnsi="Verdana" w:cs="Arial"/>
          <w:color w:val="000000"/>
        </w:rPr>
        <w:t>Não haverá danos ao meio ambiente uma vez que os serviços não gerarão tal problema</w:t>
      </w:r>
      <w:r w:rsidR="00000000" w:rsidRPr="003452B8">
        <w:rPr>
          <w:rFonts w:ascii="Verdana" w:hAnsi="Verdana" w:cs="Arial"/>
          <w:b/>
          <w:color w:val="000000"/>
        </w:rPr>
        <w:t>.</w:t>
      </w:r>
      <w:r w:rsidR="00000000" w:rsidRPr="003452B8">
        <w:rPr>
          <w:rFonts w:ascii="Verdana" w:hAnsi="Verdana" w:cs="Arial"/>
          <w:color w:val="000000"/>
        </w:rPr>
        <w:t xml:space="preserve"> </w:t>
      </w:r>
    </w:p>
    <w:p w14:paraId="1AD7FC1F" w14:textId="77777777" w:rsidR="00B71E26" w:rsidRPr="003452B8" w:rsidRDefault="00B71E26">
      <w:pPr>
        <w:jc w:val="both"/>
        <w:rPr>
          <w:rFonts w:ascii="Verdana" w:hAnsi="Verdana" w:cs="Arial"/>
          <w:color w:val="000000"/>
        </w:rPr>
      </w:pPr>
    </w:p>
    <w:p w14:paraId="6AF0021B" w14:textId="77777777" w:rsidR="00B71E26" w:rsidRPr="003452B8" w:rsidRDefault="00000000">
      <w:pPr>
        <w:jc w:val="both"/>
        <w:rPr>
          <w:rFonts w:ascii="Verdana" w:hAnsi="Verdana" w:cs="Arial"/>
          <w:b/>
        </w:rPr>
      </w:pPr>
      <w:r w:rsidRPr="003452B8">
        <w:rPr>
          <w:rFonts w:ascii="Verdana" w:hAnsi="Verdana" w:cs="Arial"/>
          <w:b/>
          <w:color w:val="000000"/>
        </w:rPr>
        <w:t>17. DECLARAÇÕES DE VIABILIDADE</w:t>
      </w:r>
    </w:p>
    <w:p w14:paraId="1DE3D390" w14:textId="79179AA3" w:rsidR="00B71E26" w:rsidRPr="003452B8" w:rsidRDefault="003452B8">
      <w:pPr>
        <w:jc w:val="both"/>
        <w:rPr>
          <w:rFonts w:ascii="Verdana" w:hAnsi="Verdana" w:cs="Arial"/>
        </w:rPr>
      </w:pPr>
      <w:r>
        <w:rPr>
          <w:rFonts w:ascii="Verdana" w:hAnsi="Verdana" w:cs="Arial"/>
          <w:b/>
          <w:bCs/>
          <w:color w:val="000000"/>
        </w:rPr>
        <w:t xml:space="preserve">17.1 </w:t>
      </w:r>
      <w:r w:rsidR="00000000" w:rsidRPr="003452B8">
        <w:rPr>
          <w:rFonts w:ascii="Verdana" w:hAnsi="Verdana" w:cs="Arial"/>
          <w:color w:val="000000"/>
        </w:rPr>
        <w:t xml:space="preserve">O responsável pelo planejamento deste ETP e de acordo com a autoridade deste requerente, declara viável esta contratação/aquisição. </w:t>
      </w:r>
    </w:p>
    <w:p w14:paraId="4837EA84" w14:textId="77777777" w:rsidR="00B71E26" w:rsidRPr="003452B8" w:rsidRDefault="00B71E26">
      <w:pPr>
        <w:jc w:val="both"/>
        <w:rPr>
          <w:rFonts w:ascii="Verdana" w:hAnsi="Verdana" w:cs="Arial"/>
          <w:color w:val="000000"/>
        </w:rPr>
      </w:pPr>
    </w:p>
    <w:p w14:paraId="621297B5" w14:textId="77777777" w:rsidR="00B71E26" w:rsidRPr="003452B8" w:rsidRDefault="00000000">
      <w:pPr>
        <w:jc w:val="both"/>
        <w:rPr>
          <w:rFonts w:ascii="Verdana" w:hAnsi="Verdana" w:cs="Arial"/>
          <w:b/>
        </w:rPr>
      </w:pPr>
      <w:r w:rsidRPr="003452B8">
        <w:rPr>
          <w:rFonts w:ascii="Verdana" w:hAnsi="Verdana" w:cs="Arial"/>
          <w:b/>
          <w:color w:val="000000"/>
        </w:rPr>
        <w:t>18. JUSTIFICATIVAS DA VIABILIDADE</w:t>
      </w:r>
    </w:p>
    <w:p w14:paraId="4B819394" w14:textId="6006AFD0" w:rsidR="00B71E26" w:rsidRPr="003452B8" w:rsidRDefault="003452B8">
      <w:pPr>
        <w:jc w:val="both"/>
        <w:rPr>
          <w:rFonts w:ascii="Verdana" w:hAnsi="Verdana"/>
          <w:color w:val="000000"/>
        </w:rPr>
      </w:pPr>
      <w:r>
        <w:rPr>
          <w:rFonts w:ascii="Verdana" w:hAnsi="Verdana" w:cs="Arial"/>
          <w:b/>
          <w:bCs/>
          <w:color w:val="000000"/>
        </w:rPr>
        <w:t xml:space="preserve">18.1 </w:t>
      </w:r>
      <w:r w:rsidR="00000000" w:rsidRPr="003452B8">
        <w:rPr>
          <w:rFonts w:ascii="Verdana" w:hAnsi="Verdana" w:cs="Arial"/>
          <w:color w:val="000000"/>
        </w:rPr>
        <w:t xml:space="preserve">Considerando que o objeto em tela </w:t>
      </w:r>
      <w:r w:rsidRPr="003452B8">
        <w:rPr>
          <w:rFonts w:ascii="Verdana" w:hAnsi="Verdana" w:cs="Arial"/>
          <w:color w:val="000000"/>
        </w:rPr>
        <w:t>se trata</w:t>
      </w:r>
      <w:r w:rsidR="00000000" w:rsidRPr="003452B8">
        <w:rPr>
          <w:rFonts w:ascii="Verdana" w:hAnsi="Verdana" w:cs="Arial"/>
          <w:color w:val="000000"/>
        </w:rPr>
        <w:t xml:space="preserve"> de iniciativa da Secretaria Municipal de Esportes e Lazer, no sentido da Contratação de empresa especializada, por meio de dispensa de licitação, para prestação de serviços de locação de tendas;</w:t>
      </w:r>
    </w:p>
    <w:p w14:paraId="4507787F" w14:textId="77777777" w:rsidR="00B71E26" w:rsidRPr="003452B8" w:rsidRDefault="00B71E26">
      <w:pPr>
        <w:jc w:val="both"/>
        <w:rPr>
          <w:rFonts w:ascii="Verdana" w:hAnsi="Verdana" w:cs="Arial"/>
          <w:color w:val="000000"/>
        </w:rPr>
      </w:pPr>
    </w:p>
    <w:p w14:paraId="4AA670E9" w14:textId="77777777" w:rsidR="00B71E26" w:rsidRPr="003452B8" w:rsidRDefault="00000000">
      <w:pPr>
        <w:jc w:val="both"/>
        <w:rPr>
          <w:rFonts w:ascii="Verdana" w:hAnsi="Verdana" w:cs="Arial"/>
        </w:rPr>
      </w:pPr>
      <w:r w:rsidRPr="003452B8">
        <w:rPr>
          <w:rFonts w:ascii="Verdana" w:hAnsi="Verdana" w:cs="Arial"/>
          <w:color w:val="000000"/>
        </w:rPr>
        <w:t>Considerando que esta Municipalidade não possui o portal de cronometragem, tampouco empresa já contratada para esta finalidade, é imprescindível tal contratação, a fim de garantir a boa execução do evento esportivo alusivo à 4ª Corrida e Caminhada de São Gabriel da Palha.</w:t>
      </w:r>
    </w:p>
    <w:p w14:paraId="6E466D23" w14:textId="77777777" w:rsidR="00B71E26" w:rsidRPr="003452B8" w:rsidRDefault="00B71E26">
      <w:pPr>
        <w:jc w:val="both"/>
        <w:rPr>
          <w:rFonts w:ascii="Verdana" w:hAnsi="Verdana"/>
          <w:color w:val="000000"/>
        </w:rPr>
      </w:pPr>
    </w:p>
    <w:p w14:paraId="1ED5D765" w14:textId="77777777" w:rsidR="00B71E26" w:rsidRPr="003452B8" w:rsidRDefault="00000000">
      <w:pPr>
        <w:jc w:val="both"/>
        <w:rPr>
          <w:rFonts w:ascii="Verdana" w:hAnsi="Verdana" w:cs="Arial"/>
        </w:rPr>
      </w:pPr>
      <w:r w:rsidRPr="003452B8">
        <w:rPr>
          <w:rFonts w:ascii="Verdana" w:hAnsi="Verdana" w:cs="Arial"/>
          <w:color w:val="000000"/>
        </w:rPr>
        <w:t>Considerando, por fim, as necessidades e justificativas apresentadas nos itens 5 e 10, deste ETP, justifica-se a viabilidade da contratação pretendida.</w:t>
      </w:r>
    </w:p>
    <w:p w14:paraId="0CB504F4" w14:textId="77777777" w:rsidR="00B71E26" w:rsidRPr="003452B8" w:rsidRDefault="00B71E26">
      <w:pPr>
        <w:jc w:val="both"/>
        <w:rPr>
          <w:rFonts w:ascii="Verdana" w:hAnsi="Verdana" w:cs="Arial"/>
          <w:color w:val="000000"/>
        </w:rPr>
      </w:pPr>
    </w:p>
    <w:p w14:paraId="178BAE27" w14:textId="77777777" w:rsidR="00B71E26" w:rsidRPr="003452B8" w:rsidRDefault="00000000">
      <w:pPr>
        <w:jc w:val="right"/>
        <w:rPr>
          <w:rFonts w:ascii="Verdana" w:hAnsi="Verdana"/>
          <w:color w:val="000000"/>
        </w:rPr>
      </w:pPr>
      <w:r w:rsidRPr="003452B8">
        <w:rPr>
          <w:rFonts w:ascii="Verdana" w:hAnsi="Verdana" w:cs="Arial"/>
          <w:color w:val="000000"/>
        </w:rPr>
        <w:t xml:space="preserve">São Gabriel da Palha, 06 de março de 2025. </w:t>
      </w:r>
    </w:p>
    <w:p w14:paraId="64A4D9C5" w14:textId="77777777" w:rsidR="00B71E26" w:rsidRPr="003452B8" w:rsidRDefault="00B71E26">
      <w:pPr>
        <w:jc w:val="right"/>
        <w:rPr>
          <w:rFonts w:ascii="Verdana" w:hAnsi="Verdana" w:cs="Arial"/>
          <w:b/>
          <w:color w:val="000000"/>
        </w:rPr>
      </w:pPr>
    </w:p>
    <w:p w14:paraId="23433EF9"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19. RESPONSÁVEIS</w:t>
      </w:r>
    </w:p>
    <w:p w14:paraId="65D39937" w14:textId="77777777" w:rsidR="00B71E26" w:rsidRPr="003452B8" w:rsidRDefault="00B71E26">
      <w:pPr>
        <w:suppressAutoHyphens w:val="0"/>
        <w:jc w:val="both"/>
        <w:rPr>
          <w:rFonts w:ascii="Verdana" w:hAnsi="Verdana" w:cs="Arial"/>
          <w:b/>
          <w:color w:val="000000"/>
        </w:rPr>
      </w:pPr>
    </w:p>
    <w:p w14:paraId="01A9CD1E" w14:textId="77777777" w:rsidR="00B71E26" w:rsidRPr="003452B8" w:rsidRDefault="00B71E26">
      <w:pPr>
        <w:suppressAutoHyphens w:val="0"/>
        <w:jc w:val="both"/>
        <w:rPr>
          <w:rFonts w:ascii="Verdana" w:hAnsi="Verdana" w:cs="Arial"/>
          <w:b/>
        </w:rPr>
      </w:pPr>
    </w:p>
    <w:p w14:paraId="6A2EAE38" w14:textId="77777777" w:rsidR="00B71E26" w:rsidRPr="003452B8" w:rsidRDefault="00000000">
      <w:pPr>
        <w:suppressAutoHyphens w:val="0"/>
        <w:jc w:val="both"/>
        <w:rPr>
          <w:rFonts w:ascii="Verdana" w:hAnsi="Verdana" w:cs="Arial"/>
          <w:b/>
        </w:rPr>
      </w:pPr>
      <w:r w:rsidRPr="003452B8">
        <w:rPr>
          <w:rFonts w:ascii="Verdana" w:hAnsi="Verdana" w:cs="Arial"/>
          <w:b/>
          <w:color w:val="000000"/>
        </w:rPr>
        <w:t>19.1. Elaborado por:</w:t>
      </w:r>
    </w:p>
    <w:p w14:paraId="1BDE8EA3" w14:textId="77777777" w:rsidR="00B71E26" w:rsidRPr="003452B8" w:rsidRDefault="00B71E26">
      <w:pPr>
        <w:suppressAutoHyphens w:val="0"/>
        <w:jc w:val="both"/>
        <w:rPr>
          <w:rFonts w:ascii="Verdana" w:hAnsi="Verdana" w:cs="Arial"/>
          <w:b/>
          <w:color w:val="000000"/>
        </w:rPr>
      </w:pPr>
    </w:p>
    <w:p w14:paraId="4412BE8F" w14:textId="77777777" w:rsidR="00B71E26" w:rsidRPr="003452B8" w:rsidRDefault="00000000">
      <w:pPr>
        <w:jc w:val="center"/>
        <w:rPr>
          <w:rFonts w:ascii="Verdana" w:hAnsi="Verdana" w:cs="Arial"/>
          <w:b/>
          <w:bCs/>
        </w:rPr>
      </w:pPr>
      <w:r w:rsidRPr="003452B8">
        <w:rPr>
          <w:rFonts w:ascii="Verdana" w:hAnsi="Verdana" w:cs="Arial"/>
          <w:b/>
          <w:bCs/>
          <w:color w:val="000000"/>
        </w:rPr>
        <w:t>BRISSA BIAZATTI</w:t>
      </w:r>
    </w:p>
    <w:p w14:paraId="1E254865" w14:textId="77777777" w:rsidR="00B71E26" w:rsidRPr="003452B8" w:rsidRDefault="00000000">
      <w:pPr>
        <w:jc w:val="center"/>
        <w:rPr>
          <w:rFonts w:ascii="Verdana" w:hAnsi="Verdana" w:cs="Arial"/>
        </w:rPr>
      </w:pPr>
      <w:r w:rsidRPr="003452B8">
        <w:rPr>
          <w:rFonts w:ascii="Verdana" w:hAnsi="Verdana" w:cs="Arial"/>
          <w:color w:val="000000"/>
        </w:rPr>
        <w:t>Assistente Administrativo</w:t>
      </w:r>
    </w:p>
    <w:p w14:paraId="1757195E" w14:textId="77777777" w:rsidR="00B71E26" w:rsidRPr="003452B8" w:rsidRDefault="00000000">
      <w:pPr>
        <w:jc w:val="center"/>
        <w:rPr>
          <w:rFonts w:ascii="Verdana" w:hAnsi="Verdana" w:cs="Arial"/>
        </w:rPr>
      </w:pPr>
      <w:r w:rsidRPr="003452B8">
        <w:rPr>
          <w:rFonts w:ascii="Verdana" w:hAnsi="Verdana" w:cs="Arial"/>
          <w:color w:val="000000"/>
        </w:rPr>
        <w:t>Mat. n. 4003</w:t>
      </w:r>
    </w:p>
    <w:p w14:paraId="0374FA5A" w14:textId="77777777" w:rsidR="00B71E26" w:rsidRPr="003452B8" w:rsidRDefault="00000000">
      <w:pPr>
        <w:rPr>
          <w:rFonts w:ascii="Verdana" w:eastAsia="Arial" w:hAnsi="Verdana" w:cs="Arial"/>
          <w:b/>
        </w:rPr>
      </w:pPr>
      <w:r w:rsidRPr="003452B8">
        <w:rPr>
          <w:rFonts w:ascii="Verdana" w:eastAsia="Arial" w:hAnsi="Verdana" w:cs="Arial"/>
          <w:b/>
          <w:color w:val="000000"/>
        </w:rPr>
        <w:t>19.2. Autorizado por:</w:t>
      </w:r>
    </w:p>
    <w:p w14:paraId="39B501F2" w14:textId="77777777" w:rsidR="00B71E26" w:rsidRPr="003452B8" w:rsidRDefault="00B71E26">
      <w:pPr>
        <w:rPr>
          <w:rFonts w:ascii="Verdana" w:eastAsia="Arial" w:hAnsi="Verdana" w:cs="Arial"/>
          <w:color w:val="000000"/>
        </w:rPr>
      </w:pPr>
    </w:p>
    <w:p w14:paraId="7018840B" w14:textId="77777777" w:rsidR="00B71E26" w:rsidRPr="003452B8" w:rsidRDefault="00B71E26">
      <w:pPr>
        <w:rPr>
          <w:rFonts w:ascii="Verdana" w:eastAsia="Arial" w:hAnsi="Verdana" w:cs="Arial"/>
          <w:color w:val="000000"/>
        </w:rPr>
      </w:pPr>
    </w:p>
    <w:p w14:paraId="778E7FBF" w14:textId="77777777" w:rsidR="00B71E26" w:rsidRPr="003452B8" w:rsidRDefault="00000000">
      <w:pPr>
        <w:jc w:val="center"/>
        <w:rPr>
          <w:rFonts w:ascii="Verdana" w:hAnsi="Verdana" w:cs="Arial"/>
          <w:b/>
          <w:bCs/>
        </w:rPr>
      </w:pPr>
      <w:r w:rsidRPr="003452B8">
        <w:rPr>
          <w:rFonts w:ascii="Verdana" w:hAnsi="Verdana" w:cs="Arial"/>
          <w:b/>
          <w:bCs/>
          <w:color w:val="000000"/>
        </w:rPr>
        <w:t>JOSÉ LUIZ VIAL</w:t>
      </w:r>
    </w:p>
    <w:p w14:paraId="30C7B601" w14:textId="77777777" w:rsidR="00B71E26" w:rsidRPr="003452B8" w:rsidRDefault="00000000">
      <w:pPr>
        <w:jc w:val="center"/>
        <w:rPr>
          <w:rFonts w:ascii="Verdana" w:hAnsi="Verdana" w:cs="Arial"/>
        </w:rPr>
      </w:pPr>
      <w:r w:rsidRPr="003452B8">
        <w:rPr>
          <w:rFonts w:ascii="Verdana" w:hAnsi="Verdana" w:cs="Arial"/>
          <w:color w:val="000000"/>
        </w:rPr>
        <w:t>Secretário Municipal de Esportes e Lazer</w:t>
      </w:r>
    </w:p>
    <w:p w14:paraId="789E0253" w14:textId="77777777" w:rsidR="00B71E26" w:rsidRPr="003452B8" w:rsidRDefault="00000000">
      <w:pPr>
        <w:widowControl w:val="0"/>
        <w:tabs>
          <w:tab w:val="left" w:pos="0"/>
        </w:tabs>
        <w:overflowPunct w:val="0"/>
        <w:spacing w:line="200" w:lineRule="atLeast"/>
        <w:jc w:val="center"/>
        <w:rPr>
          <w:rFonts w:ascii="Verdana" w:eastAsia="Arial" w:hAnsi="Verdana" w:cs="Arial"/>
        </w:rPr>
      </w:pPr>
      <w:r w:rsidRPr="003452B8">
        <w:rPr>
          <w:rFonts w:ascii="Verdana" w:eastAsia="Arial" w:hAnsi="Verdana" w:cs="Arial"/>
          <w:color w:val="000000"/>
        </w:rPr>
        <w:t>Decreto n. 4.687/2025</w:t>
      </w:r>
    </w:p>
    <w:p w14:paraId="60CC32AC" w14:textId="77777777" w:rsidR="00B71E26" w:rsidRPr="003452B8" w:rsidRDefault="00B71E26">
      <w:pPr>
        <w:jc w:val="both"/>
        <w:rPr>
          <w:rFonts w:ascii="Verdana" w:hAnsi="Verdana"/>
          <w:color w:val="158466"/>
        </w:rPr>
      </w:pPr>
    </w:p>
    <w:sectPr w:rsidR="00B71E26" w:rsidRPr="003452B8">
      <w:headerReference w:type="even" r:id="rId7"/>
      <w:headerReference w:type="default" r:id="rId8"/>
      <w:headerReference w:type="first" r:id="rId9"/>
      <w:pgSz w:w="11906" w:h="16838"/>
      <w:pgMar w:top="1440" w:right="1080" w:bottom="1276" w:left="1080" w:header="708" w:footer="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8CF4" w14:textId="77777777" w:rsidR="00CE05E4" w:rsidRDefault="00CE05E4">
      <w:r>
        <w:separator/>
      </w:r>
    </w:p>
  </w:endnote>
  <w:endnote w:type="continuationSeparator" w:id="0">
    <w:p w14:paraId="649448CB" w14:textId="77777777" w:rsidR="00CE05E4" w:rsidRDefault="00CE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F599" w14:textId="77777777" w:rsidR="00CE05E4" w:rsidRDefault="00CE05E4">
      <w:r>
        <w:separator/>
      </w:r>
    </w:p>
  </w:footnote>
  <w:footnote w:type="continuationSeparator" w:id="0">
    <w:p w14:paraId="5865E2E6" w14:textId="77777777" w:rsidR="00CE05E4" w:rsidRDefault="00CE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85F59" w14:textId="77777777" w:rsidR="00B71E26" w:rsidRDefault="00B71E2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07F0" w14:textId="77777777" w:rsidR="00B71E26" w:rsidRDefault="00000000">
    <w:pPr>
      <w:jc w:val="center"/>
    </w:pPr>
    <w:r>
      <w:rPr>
        <w:noProof/>
      </w:rPr>
      <w:drawing>
        <wp:anchor distT="0" distB="0" distL="152400" distR="120015" simplePos="0" relativeHeight="251657216" behindDoc="1" locked="0" layoutInCell="0" allowOverlap="1" wp14:anchorId="2240FF7D" wp14:editId="32962B96">
          <wp:simplePos x="0" y="0"/>
          <wp:positionH relativeFrom="column">
            <wp:posOffset>-165100</wp:posOffset>
          </wp:positionH>
          <wp:positionV relativeFrom="paragraph">
            <wp:posOffset>-22225</wp:posOffset>
          </wp:positionV>
          <wp:extent cx="644525" cy="54229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a:noFill/>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Esporte e Lazer</w:t>
    </w:r>
  </w:p>
  <w:p w14:paraId="5348421A" w14:textId="77777777" w:rsidR="00B71E26" w:rsidRDefault="00B71E26">
    <w:pPr>
      <w:pStyle w:val="Cabealho"/>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DB33" w14:textId="77777777" w:rsidR="00B71E26" w:rsidRDefault="00000000">
    <w:pPr>
      <w:jc w:val="center"/>
    </w:pPr>
    <w:r>
      <w:rPr>
        <w:noProof/>
      </w:rPr>
      <w:drawing>
        <wp:anchor distT="0" distB="0" distL="152400" distR="120015" simplePos="0" relativeHeight="251658240" behindDoc="1" locked="0" layoutInCell="0" allowOverlap="1" wp14:anchorId="4612F6C7" wp14:editId="60920F9A">
          <wp:simplePos x="0" y="0"/>
          <wp:positionH relativeFrom="column">
            <wp:posOffset>-165100</wp:posOffset>
          </wp:positionH>
          <wp:positionV relativeFrom="paragraph">
            <wp:posOffset>-22225</wp:posOffset>
          </wp:positionV>
          <wp:extent cx="644525" cy="54229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a:noFill/>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Esporte e Lazer</w:t>
    </w:r>
  </w:p>
  <w:p w14:paraId="371D1995" w14:textId="77777777" w:rsidR="00B71E26" w:rsidRDefault="00B71E26">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E26"/>
    <w:rsid w:val="003452B8"/>
    <w:rsid w:val="00B71E26"/>
    <w:rsid w:val="00CE05E4"/>
    <w:rsid w:val="00E7052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BCD97"/>
  <w15:docId w15:val="{F901D8CD-1C15-42BF-9214-41C232E1D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rsid w:val="00832132"/>
  </w:style>
  <w:style w:type="character" w:styleId="Hyperlink">
    <w:name w:val="Hyperlink"/>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Arial"/>
      <w:sz w:val="28"/>
      <w:szCs w:val="28"/>
    </w:rPr>
  </w:style>
  <w:style w:type="paragraph" w:customStyle="1" w:styleId="ndiceuser">
    <w:name w:val="Índice (user)"/>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styleId="Cabealho">
    <w:name w:val="header"/>
    <w:basedOn w:val="Normal"/>
    <w:link w:val="CabealhoChar1"/>
    <w:rsid w:val="00832132"/>
    <w:pPr>
      <w:tabs>
        <w:tab w:val="center" w:pos="4419"/>
        <w:tab w:val="right" w:pos="8838"/>
      </w:tabs>
      <w:overflowPunct w:val="0"/>
      <w:textAlignment w:val="baseline"/>
    </w:pPr>
    <w:rPr>
      <w:sz w:val="24"/>
    </w:rPr>
  </w:style>
  <w:style w:type="paragraph" w:styleId="Rodap">
    <w:name w:val="footer"/>
    <w:basedOn w:val="Normal"/>
    <w:link w:val="RodapChar1"/>
    <w:rsid w:val="00832132"/>
    <w:pPr>
      <w:tabs>
        <w:tab w:val="center" w:pos="4419"/>
        <w:tab w:val="right" w:pos="8838"/>
      </w:tabs>
      <w:overflowPunct w:val="0"/>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user">
    <w:name w:val="Conteúdo da tabela (user)"/>
    <w:basedOn w:val="Normal"/>
    <w:qFormat/>
    <w:rsid w:val="00832132"/>
    <w:pPr>
      <w:suppressLineNumbers/>
    </w:pPr>
  </w:style>
  <w:style w:type="paragraph" w:customStyle="1" w:styleId="Ttulodetabelauser">
    <w:name w:val="Título de tabela (user)"/>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1665</Words>
  <Characters>8992</Characters>
  <Application>Microsoft Office Word</Application>
  <DocSecurity>0</DocSecurity>
  <Lines>74</Lines>
  <Paragraphs>21</Paragraphs>
  <ScaleCrop>false</ScaleCrop>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cp:revision>
  <cp:lastPrinted>2025-03-06T13:04:00Z</cp:lastPrinted>
  <dcterms:created xsi:type="dcterms:W3CDTF">2025-03-31T17:24:00Z</dcterms:created>
  <dcterms:modified xsi:type="dcterms:W3CDTF">2025-03-31T17:24:00Z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